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053C13F" w:rsidR="00AA3FC1" w:rsidRDefault="00AD34A0" w:rsidP="000643C4">
      <w:pPr>
        <w:rPr>
          <w:sz w:val="22"/>
        </w:rPr>
      </w:pPr>
      <w:r w:rsidRPr="00BA696D">
        <w:rPr>
          <w:rFonts w:hint="eastAsia"/>
          <w:sz w:val="22"/>
        </w:rPr>
        <w:t xml:space="preserve">　</w:t>
      </w:r>
      <w:r w:rsidR="0041559B">
        <w:rPr>
          <w:rFonts w:hint="eastAsia"/>
          <w:sz w:val="22"/>
        </w:rPr>
        <w:t>令和</w:t>
      </w:r>
      <w:r w:rsidR="004E510D">
        <w:rPr>
          <w:rFonts w:hint="eastAsia"/>
          <w:sz w:val="22"/>
        </w:rPr>
        <w:t>８</w:t>
      </w:r>
      <w:r w:rsidRPr="00BA696D">
        <w:rPr>
          <w:rFonts w:hint="eastAsia"/>
          <w:sz w:val="22"/>
        </w:rPr>
        <w:t>年</w:t>
      </w:r>
      <w:r w:rsidR="004E510D">
        <w:rPr>
          <w:rFonts w:hint="eastAsia"/>
          <w:sz w:val="22"/>
        </w:rPr>
        <w:t>４</w:t>
      </w:r>
      <w:r w:rsidRPr="00BA696D">
        <w:rPr>
          <w:rFonts w:hint="eastAsia"/>
          <w:sz w:val="22"/>
        </w:rPr>
        <w:t>月</w:t>
      </w:r>
      <w:r w:rsidR="004E510D">
        <w:rPr>
          <w:rFonts w:hint="eastAsia"/>
          <w:sz w:val="22"/>
        </w:rPr>
        <w:t>１４</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242EC812"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4B5B86" w:rsidRPr="004B5B86">
        <w:rPr>
          <w:rFonts w:hint="eastAsia"/>
          <w:sz w:val="22"/>
        </w:rPr>
        <w:t>全天候型高耐久常温合材</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42C51"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B5B86"/>
    <w:rsid w:val="004E1212"/>
    <w:rsid w:val="004E510D"/>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C5C47"/>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35</cp:revision>
  <cp:lastPrinted>2020-07-09T05:51:00Z</cp:lastPrinted>
  <dcterms:created xsi:type="dcterms:W3CDTF">2016-03-14T05:43:00Z</dcterms:created>
  <dcterms:modified xsi:type="dcterms:W3CDTF">2026-04-13T04:35:00Z</dcterms:modified>
</cp:coreProperties>
</file>