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40D8" w:rsidRPr="00BF40D8" w:rsidRDefault="00BF40D8" w:rsidP="00BF40D8">
      <w:pPr>
        <w:tabs>
          <w:tab w:val="center" w:pos="4536"/>
          <w:tab w:val="left" w:pos="6246"/>
        </w:tabs>
        <w:jc w:val="right"/>
        <w:textAlignment w:val="baseline"/>
        <w:rPr>
          <w:rFonts w:ascii="ＭＳ 明朝" w:hAnsi="ＭＳ 明朝"/>
          <w:sz w:val="24"/>
          <w:szCs w:val="24"/>
        </w:rPr>
      </w:pPr>
      <w:r w:rsidRPr="00BF40D8">
        <w:rPr>
          <w:rFonts w:ascii="ＭＳ 明朝" w:hAnsi="ＭＳ 明朝"/>
          <w:sz w:val="24"/>
          <w:szCs w:val="24"/>
        </w:rPr>
        <w:tab/>
      </w:r>
      <w:r w:rsidRPr="00BF40D8">
        <w:rPr>
          <w:rFonts w:ascii="ＭＳ 明朝" w:hAnsi="ＭＳ 明朝" w:hint="eastAsia"/>
          <w:sz w:val="24"/>
          <w:szCs w:val="24"/>
        </w:rPr>
        <w:t>平成３０年１月</w:t>
      </w:r>
    </w:p>
    <w:p w:rsidR="00BF7899" w:rsidRPr="00BF7899" w:rsidRDefault="00BF40D8" w:rsidP="00BF7899">
      <w:pPr>
        <w:jc w:val="center"/>
        <w:textAlignment w:val="baseline"/>
        <w:rPr>
          <w:rFonts w:ascii="ＭＳ 明朝" w:hAnsi="ＭＳ 明朝"/>
          <w:b/>
          <w:sz w:val="24"/>
          <w:szCs w:val="24"/>
        </w:rPr>
      </w:pPr>
      <w:r>
        <w:rPr>
          <w:rFonts w:ascii="ＭＳ 明朝" w:hAnsi="ＭＳ 明朝" w:hint="eastAsia"/>
          <w:b/>
          <w:sz w:val="24"/>
          <w:szCs w:val="24"/>
        </w:rPr>
        <w:t xml:space="preserve">消 防 署 日 新 出 張 所 庁 舎 建 替 事 </w:t>
      </w:r>
      <w:r w:rsidR="00BF7899" w:rsidRPr="00BF7899">
        <w:rPr>
          <w:rFonts w:ascii="ＭＳ 明朝" w:hAnsi="ＭＳ 明朝" w:hint="eastAsia"/>
          <w:b/>
          <w:sz w:val="24"/>
          <w:szCs w:val="24"/>
        </w:rPr>
        <w:t>業</w:t>
      </w:r>
    </w:p>
    <w:p w:rsidR="00BF7899" w:rsidRDefault="00BF7899" w:rsidP="00BF7899">
      <w:pPr>
        <w:jc w:val="right"/>
        <w:textAlignment w:val="baseline"/>
        <w:rPr>
          <w:rFonts w:ascii="ＭＳ 明朝" w:hAnsi="ＭＳ 明朝"/>
          <w:sz w:val="24"/>
          <w:szCs w:val="24"/>
        </w:rPr>
      </w:pPr>
    </w:p>
    <w:p w:rsidR="00BF7899" w:rsidRDefault="00BF7899" w:rsidP="00BF7899">
      <w:pPr>
        <w:jc w:val="right"/>
        <w:textAlignment w:val="baseline"/>
        <w:rPr>
          <w:rFonts w:ascii="ＭＳ 明朝" w:hAnsi="ＭＳ 明朝"/>
          <w:sz w:val="24"/>
          <w:szCs w:val="24"/>
        </w:rPr>
      </w:pPr>
      <w:r>
        <w:rPr>
          <w:rFonts w:ascii="ＭＳ 明朝" w:hAnsi="ＭＳ 明朝" w:hint="eastAsia"/>
          <w:sz w:val="24"/>
          <w:szCs w:val="24"/>
        </w:rPr>
        <w:t xml:space="preserve">　</w:t>
      </w:r>
      <w:r w:rsidRPr="00BF7899">
        <w:rPr>
          <w:rFonts w:ascii="ＭＳ 明朝" w:hAnsi="ＭＳ 明朝" w:hint="eastAsia"/>
          <w:sz w:val="24"/>
          <w:szCs w:val="24"/>
        </w:rPr>
        <w:t>苫小牧市消防本部</w:t>
      </w:r>
    </w:p>
    <w:p w:rsidR="00BF7899" w:rsidRPr="00BF7899" w:rsidRDefault="00BF7899" w:rsidP="00BF7899">
      <w:pPr>
        <w:jc w:val="right"/>
        <w:textAlignment w:val="baseline"/>
        <w:rPr>
          <w:rFonts w:ascii="ＭＳ 明朝" w:hAnsi="ＭＳ 明朝"/>
          <w:sz w:val="24"/>
          <w:szCs w:val="24"/>
        </w:rPr>
      </w:pPr>
    </w:p>
    <w:p w:rsidR="00C57069" w:rsidRPr="00BF40D8" w:rsidRDefault="00C84A23">
      <w:pPr>
        <w:textAlignment w:val="baseline"/>
        <w:rPr>
          <w:rFonts w:ascii="ＭＳ 明朝" w:hAnsi="ＭＳ 明朝"/>
          <w:b/>
          <w:sz w:val="24"/>
          <w:szCs w:val="24"/>
        </w:rPr>
      </w:pPr>
      <w:r w:rsidRPr="00BF40D8">
        <w:rPr>
          <w:rFonts w:ascii="ＭＳ 明朝" w:hAnsi="ＭＳ 明朝" w:hint="eastAsia"/>
          <w:b/>
          <w:sz w:val="24"/>
          <w:szCs w:val="24"/>
        </w:rPr>
        <w:t>はじめに</w:t>
      </w:r>
    </w:p>
    <w:p w:rsidR="00F028AB" w:rsidRPr="00D44572" w:rsidRDefault="00AA3EFA" w:rsidP="00D44572">
      <w:pPr>
        <w:jc w:val="left"/>
        <w:textAlignment w:val="baseline"/>
        <w:rPr>
          <w:spacing w:val="10"/>
          <w:sz w:val="24"/>
          <w:szCs w:val="24"/>
        </w:rPr>
      </w:pPr>
      <w:r w:rsidRPr="00D44572">
        <w:rPr>
          <w:rFonts w:hint="eastAsia"/>
          <w:spacing w:val="2"/>
          <w:sz w:val="24"/>
          <w:szCs w:val="24"/>
        </w:rPr>
        <w:t xml:space="preserve">　</w:t>
      </w:r>
      <w:r w:rsidR="00F028AB" w:rsidRPr="00D44572">
        <w:rPr>
          <w:rFonts w:hint="eastAsia"/>
          <w:spacing w:val="10"/>
          <w:sz w:val="24"/>
          <w:szCs w:val="24"/>
        </w:rPr>
        <w:t>総務省消防庁では、平成１４年に防災拠点となる公共施設等の耐震改修整備の推進通知により建替計画や耐震改修の検討を</w:t>
      </w:r>
      <w:r w:rsidR="00621AC1">
        <w:rPr>
          <w:rFonts w:hint="eastAsia"/>
          <w:spacing w:val="10"/>
          <w:sz w:val="24"/>
          <w:szCs w:val="24"/>
        </w:rPr>
        <w:t>各消防本部に</w:t>
      </w:r>
      <w:r w:rsidR="00F028AB" w:rsidRPr="00D44572">
        <w:rPr>
          <w:rFonts w:hint="eastAsia"/>
          <w:spacing w:val="10"/>
          <w:sz w:val="24"/>
          <w:szCs w:val="24"/>
        </w:rPr>
        <w:t>促し、東日本大震災において昭和５６年以前の旧耐震基準で設計された建物に被害が多かったことから、該当する建物について早急な整備を求めております。</w:t>
      </w:r>
    </w:p>
    <w:p w:rsidR="00D046E7" w:rsidRDefault="00B17031" w:rsidP="00D046E7">
      <w:pPr>
        <w:ind w:firstLineChars="100" w:firstLine="260"/>
        <w:jc w:val="left"/>
        <w:textAlignment w:val="baseline"/>
        <w:rPr>
          <w:spacing w:val="10"/>
          <w:sz w:val="24"/>
          <w:szCs w:val="24"/>
        </w:rPr>
      </w:pPr>
      <w:r w:rsidRPr="00D44572">
        <w:rPr>
          <w:rFonts w:hint="eastAsia"/>
          <w:spacing w:val="10"/>
          <w:sz w:val="24"/>
          <w:szCs w:val="24"/>
        </w:rPr>
        <w:t>消防施設は、大規模地震</w:t>
      </w:r>
      <w:r w:rsidR="00841F85" w:rsidRPr="00D44572">
        <w:rPr>
          <w:rFonts w:hint="eastAsia"/>
          <w:spacing w:val="10"/>
          <w:sz w:val="24"/>
          <w:szCs w:val="24"/>
        </w:rPr>
        <w:t>発生時には</w:t>
      </w:r>
      <w:r w:rsidRPr="00D44572">
        <w:rPr>
          <w:rFonts w:hint="eastAsia"/>
          <w:spacing w:val="10"/>
          <w:sz w:val="24"/>
          <w:szCs w:val="24"/>
        </w:rPr>
        <w:t>災害</w:t>
      </w:r>
      <w:r w:rsidR="00D86F5E" w:rsidRPr="00D44572">
        <w:rPr>
          <w:rFonts w:hint="eastAsia"/>
          <w:spacing w:val="10"/>
          <w:sz w:val="24"/>
          <w:szCs w:val="24"/>
        </w:rPr>
        <w:t>対応</w:t>
      </w:r>
      <w:r w:rsidRPr="00D44572">
        <w:rPr>
          <w:rFonts w:hint="eastAsia"/>
          <w:spacing w:val="10"/>
          <w:sz w:val="24"/>
          <w:szCs w:val="24"/>
        </w:rPr>
        <w:t>拠点として機能</w:t>
      </w:r>
      <w:r w:rsidR="00F028AB" w:rsidRPr="00D44572">
        <w:rPr>
          <w:rFonts w:hint="eastAsia"/>
          <w:spacing w:val="10"/>
          <w:sz w:val="24"/>
          <w:szCs w:val="24"/>
        </w:rPr>
        <w:t>を求められます。地震により被害を受けた場合、初期の災害対応等に支障をきたし、多くの犠牲者を生じさせるばかりでなく、防ぐことができたであろう被害の発生や拡大を招くおそれがあります。</w:t>
      </w:r>
    </w:p>
    <w:p w:rsidR="00F028AB" w:rsidRPr="00D44572" w:rsidRDefault="00F028AB" w:rsidP="00D046E7">
      <w:pPr>
        <w:ind w:firstLineChars="100" w:firstLine="260"/>
        <w:jc w:val="left"/>
        <w:textAlignment w:val="baseline"/>
        <w:rPr>
          <w:spacing w:val="10"/>
          <w:sz w:val="24"/>
          <w:szCs w:val="24"/>
        </w:rPr>
      </w:pPr>
      <w:r w:rsidRPr="00D44572">
        <w:rPr>
          <w:rFonts w:hint="eastAsia"/>
          <w:spacing w:val="10"/>
          <w:sz w:val="24"/>
          <w:szCs w:val="24"/>
        </w:rPr>
        <w:t>このような情勢を踏まえ、災害に強いまちづくりを実現するため、西地区の防災</w:t>
      </w:r>
      <w:r w:rsidR="00047F4C">
        <w:rPr>
          <w:rFonts w:hint="eastAsia"/>
          <w:spacing w:val="10"/>
          <w:sz w:val="24"/>
          <w:szCs w:val="24"/>
        </w:rPr>
        <w:t>体制充実強化の基幹となる施設として整備する計画です</w:t>
      </w:r>
      <w:r w:rsidRPr="00D44572">
        <w:rPr>
          <w:rFonts w:hint="eastAsia"/>
          <w:spacing w:val="10"/>
          <w:sz w:val="24"/>
          <w:szCs w:val="24"/>
        </w:rPr>
        <w:t>。</w:t>
      </w:r>
    </w:p>
    <w:p w:rsidR="00047F4C" w:rsidRDefault="00047F4C" w:rsidP="001D4624">
      <w:pPr>
        <w:textAlignment w:val="baseline"/>
        <w:rPr>
          <w:spacing w:val="2"/>
          <w:sz w:val="24"/>
          <w:szCs w:val="24"/>
        </w:rPr>
      </w:pPr>
    </w:p>
    <w:p w:rsidR="006010C0" w:rsidRDefault="006010C0" w:rsidP="001D4624">
      <w:pPr>
        <w:textAlignment w:val="baseline"/>
        <w:rPr>
          <w:spacing w:val="2"/>
          <w:sz w:val="24"/>
          <w:szCs w:val="24"/>
        </w:rPr>
      </w:pPr>
    </w:p>
    <w:p w:rsidR="001D4624" w:rsidRPr="00BF40D8" w:rsidRDefault="00C84A23" w:rsidP="001D4624">
      <w:pPr>
        <w:textAlignment w:val="baseline"/>
        <w:rPr>
          <w:rFonts w:ascii="ＭＳ 明朝" w:hAnsi="ＭＳ 明朝"/>
          <w:b/>
          <w:sz w:val="24"/>
          <w:szCs w:val="24"/>
        </w:rPr>
      </w:pPr>
      <w:r w:rsidRPr="00BF40D8">
        <w:rPr>
          <w:rFonts w:hint="eastAsia"/>
          <w:b/>
          <w:spacing w:val="2"/>
          <w:sz w:val="24"/>
          <w:szCs w:val="24"/>
        </w:rPr>
        <w:t>１　現状</w:t>
      </w:r>
    </w:p>
    <w:p w:rsidR="00953536" w:rsidRPr="00985218" w:rsidRDefault="006E39FF" w:rsidP="00D44572">
      <w:pPr>
        <w:ind w:leftChars="100" w:left="210" w:firstLineChars="100" w:firstLine="244"/>
        <w:jc w:val="left"/>
        <w:textAlignment w:val="baseline"/>
        <w:rPr>
          <w:spacing w:val="2"/>
          <w:sz w:val="28"/>
          <w:szCs w:val="28"/>
        </w:rPr>
      </w:pPr>
      <w:r w:rsidRPr="00D44572">
        <w:rPr>
          <w:rFonts w:hint="eastAsia"/>
          <w:spacing w:val="2"/>
          <w:sz w:val="24"/>
          <w:szCs w:val="24"/>
        </w:rPr>
        <w:t>昭和５３年に建設された</w:t>
      </w:r>
      <w:r w:rsidR="007A3E98" w:rsidRPr="00D44572">
        <w:rPr>
          <w:rFonts w:hint="eastAsia"/>
          <w:spacing w:val="2"/>
          <w:sz w:val="24"/>
          <w:szCs w:val="24"/>
        </w:rPr>
        <w:t>消防署日新出張所</w:t>
      </w:r>
      <w:r w:rsidR="006E13CB" w:rsidRPr="00D44572">
        <w:rPr>
          <w:rFonts w:hint="eastAsia"/>
          <w:spacing w:val="2"/>
          <w:sz w:val="24"/>
          <w:szCs w:val="24"/>
        </w:rPr>
        <w:t>は、</w:t>
      </w:r>
      <w:r w:rsidR="005C01B8" w:rsidRPr="00D44572">
        <w:rPr>
          <w:rFonts w:hint="eastAsia"/>
          <w:spacing w:val="2"/>
          <w:sz w:val="24"/>
          <w:szCs w:val="24"/>
        </w:rPr>
        <w:t>築３８年が経過しております。平成７年１月</w:t>
      </w:r>
      <w:r w:rsidR="007A3E98" w:rsidRPr="00D44572">
        <w:rPr>
          <w:rFonts w:hint="eastAsia"/>
          <w:spacing w:val="2"/>
          <w:sz w:val="24"/>
          <w:szCs w:val="24"/>
        </w:rPr>
        <w:t>１７日に発生した阪神・淡路大震災を教訓に、</w:t>
      </w:r>
      <w:r w:rsidR="006E13CB" w:rsidRPr="00D44572">
        <w:rPr>
          <w:rFonts w:hint="eastAsia"/>
          <w:spacing w:val="2"/>
          <w:sz w:val="24"/>
          <w:szCs w:val="24"/>
        </w:rPr>
        <w:t>耐震診断を実施し</w:t>
      </w:r>
      <w:r w:rsidR="007A3E98" w:rsidRPr="00D44572">
        <w:rPr>
          <w:rFonts w:hint="eastAsia"/>
          <w:spacing w:val="2"/>
          <w:sz w:val="24"/>
          <w:szCs w:val="24"/>
        </w:rPr>
        <w:t>た結果</w:t>
      </w:r>
      <w:r w:rsidR="006E13CB" w:rsidRPr="00D44572">
        <w:rPr>
          <w:rFonts w:hint="eastAsia"/>
          <w:spacing w:val="2"/>
          <w:sz w:val="24"/>
          <w:szCs w:val="24"/>
        </w:rPr>
        <w:t>、「</w:t>
      </w:r>
      <w:r w:rsidR="005C01B8" w:rsidRPr="00D44572">
        <w:rPr>
          <w:rFonts w:hint="eastAsia"/>
          <w:spacing w:val="2"/>
          <w:sz w:val="24"/>
          <w:szCs w:val="24"/>
        </w:rPr>
        <w:t>震度６強から震度７の大地震で、倒壊または崩壊の危険性がある</w:t>
      </w:r>
      <w:r w:rsidR="006E13CB" w:rsidRPr="00D44572">
        <w:rPr>
          <w:rFonts w:hint="eastAsia"/>
          <w:spacing w:val="2"/>
          <w:sz w:val="24"/>
          <w:szCs w:val="24"/>
        </w:rPr>
        <w:t>」</w:t>
      </w:r>
      <w:r w:rsidR="005C01B8" w:rsidRPr="00D44572">
        <w:rPr>
          <w:rFonts w:hint="eastAsia"/>
          <w:spacing w:val="2"/>
          <w:sz w:val="24"/>
          <w:szCs w:val="24"/>
        </w:rPr>
        <w:t>と判断され、</w:t>
      </w:r>
      <w:r w:rsidR="00B732AF" w:rsidRPr="00D44572">
        <w:rPr>
          <w:rFonts w:hint="eastAsia"/>
          <w:spacing w:val="2"/>
          <w:sz w:val="24"/>
          <w:szCs w:val="24"/>
        </w:rPr>
        <w:t>消防施設としての耐震性能を有し</w:t>
      </w:r>
      <w:r w:rsidRPr="00D44572">
        <w:rPr>
          <w:rFonts w:hint="eastAsia"/>
          <w:spacing w:val="2"/>
          <w:sz w:val="24"/>
          <w:szCs w:val="24"/>
        </w:rPr>
        <w:t>ていない状</w:t>
      </w:r>
      <w:r w:rsidR="00892140" w:rsidRPr="00D44572">
        <w:rPr>
          <w:rFonts w:hint="eastAsia"/>
          <w:spacing w:val="2"/>
          <w:sz w:val="24"/>
          <w:szCs w:val="24"/>
        </w:rPr>
        <w:t>況です。消防本部では、耐震改修工事、建替工事又は</w:t>
      </w:r>
      <w:r w:rsidR="00D86F5E" w:rsidRPr="00D44572">
        <w:rPr>
          <w:rFonts w:hint="eastAsia"/>
          <w:spacing w:val="2"/>
          <w:sz w:val="24"/>
          <w:szCs w:val="24"/>
        </w:rPr>
        <w:t>新築移転工事等の</w:t>
      </w:r>
      <w:r w:rsidR="00C57069" w:rsidRPr="00D44572">
        <w:rPr>
          <w:rFonts w:hint="eastAsia"/>
          <w:spacing w:val="2"/>
          <w:sz w:val="24"/>
          <w:szCs w:val="24"/>
        </w:rPr>
        <w:t>検討を行</w:t>
      </w:r>
      <w:r w:rsidR="00D86F5E" w:rsidRPr="00D44572">
        <w:rPr>
          <w:rFonts w:hint="eastAsia"/>
          <w:spacing w:val="2"/>
          <w:sz w:val="24"/>
          <w:szCs w:val="24"/>
        </w:rPr>
        <w:t>い、</w:t>
      </w:r>
      <w:r w:rsidR="009F729A" w:rsidRPr="00D44572">
        <w:rPr>
          <w:rFonts w:hint="eastAsia"/>
          <w:spacing w:val="2"/>
          <w:sz w:val="24"/>
          <w:szCs w:val="24"/>
        </w:rPr>
        <w:t>現在地と同等の利便性や</w:t>
      </w:r>
      <w:r w:rsidR="005E6C99" w:rsidRPr="00D44572">
        <w:rPr>
          <w:rFonts w:hint="eastAsia"/>
          <w:spacing w:val="2"/>
          <w:sz w:val="24"/>
          <w:szCs w:val="24"/>
        </w:rPr>
        <w:t>敷地</w:t>
      </w:r>
      <w:r w:rsidR="009F729A" w:rsidRPr="00D44572">
        <w:rPr>
          <w:rFonts w:hint="eastAsia"/>
          <w:spacing w:val="2"/>
          <w:sz w:val="24"/>
          <w:szCs w:val="24"/>
        </w:rPr>
        <w:t>面積</w:t>
      </w:r>
      <w:r w:rsidR="00D86F5E" w:rsidRPr="00D44572">
        <w:rPr>
          <w:rFonts w:hint="eastAsia"/>
          <w:spacing w:val="2"/>
          <w:sz w:val="24"/>
          <w:szCs w:val="24"/>
        </w:rPr>
        <w:t>が必要</w:t>
      </w:r>
      <w:r w:rsidR="002D3F4B" w:rsidRPr="00D44572">
        <w:rPr>
          <w:rFonts w:hint="eastAsia"/>
          <w:spacing w:val="2"/>
          <w:sz w:val="24"/>
          <w:szCs w:val="24"/>
        </w:rPr>
        <w:t>な</w:t>
      </w:r>
      <w:r w:rsidR="005E6C99" w:rsidRPr="00D44572">
        <w:rPr>
          <w:rFonts w:hint="eastAsia"/>
          <w:spacing w:val="2"/>
          <w:sz w:val="24"/>
          <w:szCs w:val="24"/>
        </w:rPr>
        <w:t>ことから</w:t>
      </w:r>
      <w:r w:rsidR="009F729A" w:rsidRPr="00D44572">
        <w:rPr>
          <w:rFonts w:hint="eastAsia"/>
          <w:spacing w:val="2"/>
          <w:sz w:val="24"/>
          <w:szCs w:val="24"/>
        </w:rPr>
        <w:t>、</w:t>
      </w:r>
      <w:r w:rsidR="00D86F5E" w:rsidRPr="00D44572">
        <w:rPr>
          <w:rFonts w:hint="eastAsia"/>
          <w:spacing w:val="2"/>
          <w:sz w:val="24"/>
          <w:szCs w:val="24"/>
        </w:rPr>
        <w:t>消防本部としては</w:t>
      </w:r>
      <w:r w:rsidR="00892140" w:rsidRPr="00D44572">
        <w:rPr>
          <w:rFonts w:hint="eastAsia"/>
          <w:spacing w:val="2"/>
          <w:sz w:val="24"/>
          <w:szCs w:val="24"/>
        </w:rPr>
        <w:t>現在地での建替を行いま</w:t>
      </w:r>
      <w:r w:rsidR="005E6C99" w:rsidRPr="00D44572">
        <w:rPr>
          <w:rFonts w:hint="eastAsia"/>
          <w:spacing w:val="2"/>
          <w:sz w:val="24"/>
          <w:szCs w:val="24"/>
        </w:rPr>
        <w:t>す。</w:t>
      </w:r>
    </w:p>
    <w:p w:rsidR="00047F4C" w:rsidRDefault="00047F4C" w:rsidP="00207D44">
      <w:pPr>
        <w:jc w:val="left"/>
        <w:textAlignment w:val="baseline"/>
        <w:rPr>
          <w:spacing w:val="2"/>
          <w:sz w:val="24"/>
          <w:szCs w:val="24"/>
        </w:rPr>
      </w:pPr>
    </w:p>
    <w:p w:rsidR="006010C0" w:rsidRPr="00D44572" w:rsidRDefault="006010C0" w:rsidP="00207D44">
      <w:pPr>
        <w:jc w:val="left"/>
        <w:textAlignment w:val="baseline"/>
        <w:rPr>
          <w:spacing w:val="2"/>
          <w:sz w:val="24"/>
          <w:szCs w:val="24"/>
        </w:rPr>
      </w:pPr>
    </w:p>
    <w:p w:rsidR="00207D44" w:rsidRPr="00BF40D8" w:rsidRDefault="00207D44" w:rsidP="00207D44">
      <w:pPr>
        <w:jc w:val="left"/>
        <w:textAlignment w:val="baseline"/>
        <w:rPr>
          <w:b/>
          <w:spacing w:val="2"/>
          <w:sz w:val="24"/>
          <w:szCs w:val="24"/>
        </w:rPr>
      </w:pPr>
      <w:r w:rsidRPr="00BF40D8">
        <w:rPr>
          <w:rFonts w:hint="eastAsia"/>
          <w:b/>
          <w:spacing w:val="2"/>
          <w:sz w:val="24"/>
          <w:szCs w:val="24"/>
        </w:rPr>
        <w:t>２　新庁舎の基本構想</w:t>
      </w:r>
    </w:p>
    <w:p w:rsidR="00207D44" w:rsidRPr="00D44572" w:rsidRDefault="00207D44" w:rsidP="00207D44">
      <w:pPr>
        <w:jc w:val="left"/>
        <w:textAlignment w:val="baseline"/>
        <w:rPr>
          <w:spacing w:val="2"/>
          <w:sz w:val="24"/>
          <w:szCs w:val="24"/>
        </w:rPr>
      </w:pPr>
      <w:r w:rsidRPr="00D44572">
        <w:rPr>
          <w:rFonts w:hint="eastAsia"/>
          <w:spacing w:val="2"/>
          <w:sz w:val="24"/>
          <w:szCs w:val="24"/>
        </w:rPr>
        <w:t>（１）</w:t>
      </w:r>
      <w:r w:rsidR="0061729E" w:rsidRPr="00D44572">
        <w:rPr>
          <w:rFonts w:hint="eastAsia"/>
          <w:spacing w:val="2"/>
          <w:sz w:val="24"/>
          <w:szCs w:val="24"/>
        </w:rPr>
        <w:t>利便性に優れた庁舎</w:t>
      </w:r>
      <w:r w:rsidR="008F3064" w:rsidRPr="00D44572">
        <w:rPr>
          <w:rFonts w:hint="eastAsia"/>
          <w:spacing w:val="2"/>
          <w:sz w:val="24"/>
          <w:szCs w:val="24"/>
        </w:rPr>
        <w:t xml:space="preserve"> </w:t>
      </w:r>
      <w:r w:rsidR="00C018E9" w:rsidRPr="00D44572">
        <w:rPr>
          <w:rFonts w:hint="eastAsia"/>
          <w:spacing w:val="2"/>
          <w:sz w:val="24"/>
          <w:szCs w:val="24"/>
        </w:rPr>
        <w:t>（</w:t>
      </w:r>
      <w:r w:rsidRPr="00D44572">
        <w:rPr>
          <w:rFonts w:hint="eastAsia"/>
          <w:spacing w:val="2"/>
          <w:sz w:val="24"/>
          <w:szCs w:val="24"/>
        </w:rPr>
        <w:t>ユニバーサルデザイン）</w:t>
      </w:r>
      <w:r w:rsidR="006E2F71" w:rsidRPr="00D44572">
        <w:rPr>
          <w:rFonts w:hint="eastAsia"/>
          <w:spacing w:val="2"/>
          <w:sz w:val="24"/>
          <w:szCs w:val="24"/>
        </w:rPr>
        <w:t xml:space="preserve">　※１</w:t>
      </w:r>
    </w:p>
    <w:p w:rsidR="00207D44" w:rsidRPr="00D44572" w:rsidRDefault="008F3064" w:rsidP="00207D44">
      <w:pPr>
        <w:jc w:val="left"/>
        <w:textAlignment w:val="baseline"/>
        <w:rPr>
          <w:spacing w:val="2"/>
          <w:sz w:val="24"/>
          <w:szCs w:val="24"/>
        </w:rPr>
      </w:pPr>
      <w:r w:rsidRPr="00D44572">
        <w:rPr>
          <w:rFonts w:hint="eastAsia"/>
          <w:spacing w:val="2"/>
          <w:sz w:val="24"/>
          <w:szCs w:val="24"/>
        </w:rPr>
        <w:t>（２）安心、安全な庁舎</w:t>
      </w:r>
      <w:r w:rsidRPr="00D44572">
        <w:rPr>
          <w:rFonts w:hint="eastAsia"/>
          <w:spacing w:val="2"/>
          <w:sz w:val="24"/>
          <w:szCs w:val="24"/>
        </w:rPr>
        <w:t xml:space="preserve"> </w:t>
      </w:r>
      <w:r w:rsidR="00207D44" w:rsidRPr="00D44572">
        <w:rPr>
          <w:rFonts w:hint="eastAsia"/>
          <w:spacing w:val="2"/>
          <w:sz w:val="24"/>
          <w:szCs w:val="24"/>
        </w:rPr>
        <w:t>（危機管理機能を有し、災害時に強い耐震性能）</w:t>
      </w:r>
    </w:p>
    <w:p w:rsidR="00207D44" w:rsidRPr="00D44572" w:rsidRDefault="008F3064" w:rsidP="00D44572">
      <w:pPr>
        <w:ind w:left="732" w:hangingChars="300" w:hanging="732"/>
        <w:jc w:val="left"/>
        <w:textAlignment w:val="baseline"/>
        <w:rPr>
          <w:spacing w:val="2"/>
          <w:sz w:val="24"/>
          <w:szCs w:val="24"/>
        </w:rPr>
      </w:pPr>
      <w:r w:rsidRPr="00D44572">
        <w:rPr>
          <w:rFonts w:hint="eastAsia"/>
          <w:spacing w:val="2"/>
          <w:sz w:val="24"/>
          <w:szCs w:val="24"/>
        </w:rPr>
        <w:t>（３）将来の変化に対応する拡張性</w:t>
      </w:r>
      <w:r w:rsidRPr="00D44572">
        <w:rPr>
          <w:rFonts w:hint="eastAsia"/>
          <w:spacing w:val="2"/>
          <w:sz w:val="24"/>
          <w:szCs w:val="24"/>
        </w:rPr>
        <w:t xml:space="preserve"> </w:t>
      </w:r>
      <w:r w:rsidR="00C57069" w:rsidRPr="00D44572">
        <w:rPr>
          <w:rFonts w:hint="eastAsia"/>
          <w:spacing w:val="2"/>
          <w:sz w:val="24"/>
          <w:szCs w:val="24"/>
        </w:rPr>
        <w:t>（</w:t>
      </w:r>
      <w:r w:rsidR="00660E3C">
        <w:rPr>
          <w:rFonts w:hint="eastAsia"/>
          <w:spacing w:val="2"/>
          <w:sz w:val="24"/>
          <w:szCs w:val="24"/>
        </w:rPr>
        <w:t>女性職員の配置</w:t>
      </w:r>
      <w:r w:rsidR="00207D44" w:rsidRPr="00D44572">
        <w:rPr>
          <w:rFonts w:hint="eastAsia"/>
          <w:spacing w:val="2"/>
          <w:sz w:val="24"/>
          <w:szCs w:val="24"/>
        </w:rPr>
        <w:t>等に対応）</w:t>
      </w:r>
    </w:p>
    <w:p w:rsidR="00207D44" w:rsidRPr="00D44572" w:rsidRDefault="008F3064" w:rsidP="00207D44">
      <w:pPr>
        <w:jc w:val="left"/>
        <w:textAlignment w:val="baseline"/>
        <w:rPr>
          <w:spacing w:val="2"/>
          <w:sz w:val="24"/>
          <w:szCs w:val="24"/>
        </w:rPr>
      </w:pPr>
      <w:r w:rsidRPr="00D44572">
        <w:rPr>
          <w:rFonts w:hint="eastAsia"/>
          <w:spacing w:val="2"/>
          <w:sz w:val="24"/>
          <w:szCs w:val="24"/>
        </w:rPr>
        <w:t>（４）経済性に優れた庁舎</w:t>
      </w:r>
      <w:r w:rsidRPr="00D44572">
        <w:rPr>
          <w:rFonts w:hint="eastAsia"/>
          <w:spacing w:val="2"/>
          <w:sz w:val="24"/>
          <w:szCs w:val="24"/>
        </w:rPr>
        <w:t xml:space="preserve"> </w:t>
      </w:r>
      <w:r w:rsidR="00207D44" w:rsidRPr="00D44572">
        <w:rPr>
          <w:rFonts w:hint="eastAsia"/>
          <w:spacing w:val="2"/>
          <w:sz w:val="24"/>
          <w:szCs w:val="24"/>
        </w:rPr>
        <w:t>（建物の長寿命化、維持管理の簡素化）</w:t>
      </w:r>
    </w:p>
    <w:p w:rsidR="00DB44AF" w:rsidRDefault="00207D44" w:rsidP="00935DB7">
      <w:pPr>
        <w:jc w:val="left"/>
        <w:textAlignment w:val="baseline"/>
        <w:rPr>
          <w:spacing w:val="2"/>
          <w:sz w:val="24"/>
          <w:szCs w:val="24"/>
        </w:rPr>
      </w:pPr>
      <w:r w:rsidRPr="00D44572">
        <w:rPr>
          <w:rFonts w:hint="eastAsia"/>
          <w:spacing w:val="2"/>
          <w:sz w:val="24"/>
          <w:szCs w:val="24"/>
        </w:rPr>
        <w:t>（５）西地区の基幹</w:t>
      </w:r>
      <w:r w:rsidR="00C57069" w:rsidRPr="00D44572">
        <w:rPr>
          <w:rFonts w:hint="eastAsia"/>
          <w:spacing w:val="2"/>
          <w:sz w:val="24"/>
          <w:szCs w:val="24"/>
        </w:rPr>
        <w:t>となる消防施設</w:t>
      </w:r>
      <w:r w:rsidR="008F3064" w:rsidRPr="00D44572">
        <w:rPr>
          <w:rFonts w:hint="eastAsia"/>
          <w:spacing w:val="2"/>
          <w:sz w:val="24"/>
          <w:szCs w:val="24"/>
        </w:rPr>
        <w:t xml:space="preserve"> </w:t>
      </w:r>
      <w:r w:rsidR="00C57069" w:rsidRPr="00D44572">
        <w:rPr>
          <w:rFonts w:hint="eastAsia"/>
          <w:spacing w:val="2"/>
          <w:sz w:val="24"/>
          <w:szCs w:val="24"/>
        </w:rPr>
        <w:t>（</w:t>
      </w:r>
      <w:r w:rsidRPr="00D44572">
        <w:rPr>
          <w:rFonts w:hint="eastAsia"/>
          <w:spacing w:val="2"/>
          <w:sz w:val="24"/>
          <w:szCs w:val="24"/>
        </w:rPr>
        <w:t>災害発生時の最前線基幹施設）</w:t>
      </w:r>
    </w:p>
    <w:p w:rsidR="00047F4C" w:rsidRDefault="00047F4C" w:rsidP="00935DB7">
      <w:pPr>
        <w:jc w:val="left"/>
        <w:textAlignment w:val="baseline"/>
        <w:rPr>
          <w:spacing w:val="2"/>
          <w:sz w:val="24"/>
          <w:szCs w:val="24"/>
        </w:rPr>
      </w:pPr>
    </w:p>
    <w:p w:rsidR="00BD6E6C" w:rsidRPr="00D44572" w:rsidRDefault="00BD6E6C" w:rsidP="00935DB7">
      <w:pPr>
        <w:jc w:val="left"/>
        <w:textAlignment w:val="baseline"/>
        <w:rPr>
          <w:spacing w:val="2"/>
          <w:sz w:val="24"/>
          <w:szCs w:val="24"/>
        </w:rPr>
      </w:pPr>
      <w:r w:rsidRPr="006E2F71">
        <w:rPr>
          <w:rFonts w:ascii="ＭＳ 明朝" w:hAnsi="ＭＳ 明朝"/>
          <w:noProof/>
          <w:sz w:val="28"/>
          <w:szCs w:val="28"/>
        </w:rPr>
        <mc:AlternateContent>
          <mc:Choice Requires="wps">
            <w:drawing>
              <wp:anchor distT="0" distB="0" distL="114300" distR="114300" simplePos="0" relativeHeight="251675648" behindDoc="0" locked="0" layoutInCell="1" allowOverlap="1" wp14:anchorId="4712DC12" wp14:editId="39916965">
                <wp:simplePos x="0" y="0"/>
                <wp:positionH relativeFrom="column">
                  <wp:posOffset>560869</wp:posOffset>
                </wp:positionH>
                <wp:positionV relativeFrom="paragraph">
                  <wp:posOffset>175342</wp:posOffset>
                </wp:positionV>
                <wp:extent cx="5209309" cy="831273"/>
                <wp:effectExtent l="0" t="0" r="1079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309" cy="831273"/>
                        </a:xfrm>
                        <a:prstGeom prst="rect">
                          <a:avLst/>
                        </a:prstGeom>
                        <a:solidFill>
                          <a:srgbClr val="FFFFFF"/>
                        </a:solidFill>
                        <a:ln w="9525">
                          <a:solidFill>
                            <a:srgbClr val="000000"/>
                          </a:solidFill>
                          <a:miter lim="800000"/>
                          <a:headEnd/>
                          <a:tailEnd/>
                        </a:ln>
                      </wps:spPr>
                      <wps:txbx>
                        <w:txbxContent>
                          <w:p w:rsidR="00D046E7" w:rsidRPr="00BF7899" w:rsidRDefault="00D046E7">
                            <w:pPr>
                              <w:rPr>
                                <w:szCs w:val="21"/>
                              </w:rPr>
                            </w:pPr>
                            <w:r w:rsidRPr="00BF7899">
                              <w:rPr>
                                <w:rFonts w:hint="eastAsia"/>
                                <w:szCs w:val="21"/>
                              </w:rPr>
                              <w:t>※１　ユニバーサルデザイン</w:t>
                            </w:r>
                          </w:p>
                          <w:p w:rsidR="00D046E7" w:rsidRPr="00BF7899" w:rsidRDefault="00D046E7">
                            <w:pPr>
                              <w:rPr>
                                <w:szCs w:val="21"/>
                              </w:rPr>
                            </w:pPr>
                            <w:r w:rsidRPr="00BF7899">
                              <w:rPr>
                                <w:rFonts w:hint="eastAsia"/>
                                <w:szCs w:val="21"/>
                              </w:rPr>
                              <w:t xml:space="preserve">　あらかじめ、障害の有無、年齢、性別、人種等にかかわらず多様な人々が利用しやすいよう都市や生活環境をデザインする考え方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4.15pt;margin-top:13.8pt;width:410.2pt;height:6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">
                <v:textbox>
                  <w:txbxContent>
                    <w:p w:rsidR="00D046E7" w:rsidRPr="00BF7899" w:rsidRDefault="00D046E7">
                      <w:pPr>
                        <w:rPr>
                          <w:szCs w:val="21"/>
                        </w:rPr>
                      </w:pPr>
                      <w:r w:rsidRPr="00BF7899">
                        <w:rPr>
                          <w:rFonts w:hint="eastAsia"/>
                          <w:szCs w:val="21"/>
                        </w:rPr>
                        <w:t>※１　ユニバーサルデザイン</w:t>
                      </w:r>
                    </w:p>
                    <w:p w:rsidR="00D046E7" w:rsidRPr="00BF7899" w:rsidRDefault="00D046E7">
                      <w:pPr>
                        <w:rPr>
                          <w:szCs w:val="21"/>
                        </w:rPr>
                      </w:pPr>
                      <w:r w:rsidRPr="00BF7899">
                        <w:rPr>
                          <w:rFonts w:hint="eastAsia"/>
                          <w:szCs w:val="21"/>
                        </w:rPr>
                        <w:t xml:space="preserve">　あらかじめ、障害の有無、年齢、性別、人種等にかかわらず多様な人々が利用しやすいよう都市や生活環境をデザインする考え方</w:t>
                      </w:r>
                    </w:p>
                  </w:txbxContent>
                </v:textbox>
              </v:shape>
            </w:pict>
          </mc:Fallback>
        </mc:AlternateContent>
      </w:r>
    </w:p>
    <w:p w:rsidR="00D44572" w:rsidRPr="00D44572" w:rsidRDefault="00D44572" w:rsidP="00935DB7">
      <w:pPr>
        <w:jc w:val="left"/>
        <w:textAlignment w:val="baseline"/>
        <w:rPr>
          <w:spacing w:val="2"/>
          <w:sz w:val="24"/>
          <w:szCs w:val="24"/>
        </w:rPr>
      </w:pPr>
    </w:p>
    <w:p w:rsidR="00047F4C" w:rsidRDefault="00047F4C" w:rsidP="00207D44">
      <w:pPr>
        <w:jc w:val="left"/>
        <w:textAlignment w:val="baseline"/>
        <w:rPr>
          <w:spacing w:val="2"/>
          <w:sz w:val="24"/>
          <w:szCs w:val="24"/>
        </w:rPr>
      </w:pPr>
    </w:p>
    <w:p w:rsidR="00C4586D" w:rsidRDefault="00C4586D" w:rsidP="00207D44">
      <w:pPr>
        <w:jc w:val="left"/>
        <w:textAlignment w:val="baseline"/>
        <w:rPr>
          <w:spacing w:val="2"/>
          <w:sz w:val="24"/>
          <w:szCs w:val="24"/>
        </w:rPr>
      </w:pPr>
    </w:p>
    <w:p w:rsidR="00C4586D" w:rsidRDefault="00C4586D" w:rsidP="00207D44">
      <w:pPr>
        <w:jc w:val="left"/>
        <w:textAlignment w:val="baseline"/>
        <w:rPr>
          <w:spacing w:val="2"/>
          <w:sz w:val="24"/>
          <w:szCs w:val="24"/>
        </w:rPr>
      </w:pPr>
    </w:p>
    <w:p w:rsidR="00207D44" w:rsidRPr="00BF40D8" w:rsidRDefault="00207D44" w:rsidP="00207D44">
      <w:pPr>
        <w:jc w:val="left"/>
        <w:textAlignment w:val="baseline"/>
        <w:rPr>
          <w:b/>
          <w:spacing w:val="2"/>
          <w:sz w:val="24"/>
          <w:szCs w:val="24"/>
        </w:rPr>
      </w:pPr>
      <w:r w:rsidRPr="00BF40D8">
        <w:rPr>
          <w:rFonts w:hint="eastAsia"/>
          <w:b/>
          <w:spacing w:val="2"/>
          <w:sz w:val="24"/>
          <w:szCs w:val="24"/>
        </w:rPr>
        <w:lastRenderedPageBreak/>
        <w:t>３　新庁舎概要</w:t>
      </w:r>
    </w:p>
    <w:p w:rsidR="00207D44" w:rsidRPr="00D44572" w:rsidRDefault="00207D44" w:rsidP="00207D44">
      <w:pPr>
        <w:jc w:val="left"/>
        <w:textAlignment w:val="baseline"/>
        <w:rPr>
          <w:spacing w:val="2"/>
          <w:sz w:val="24"/>
          <w:szCs w:val="24"/>
        </w:rPr>
      </w:pPr>
      <w:r w:rsidRPr="00D44572">
        <w:rPr>
          <w:rFonts w:hint="eastAsia"/>
          <w:spacing w:val="2"/>
          <w:sz w:val="24"/>
          <w:szCs w:val="24"/>
        </w:rPr>
        <w:t>（１）</w:t>
      </w:r>
      <w:r w:rsidRPr="00D44572">
        <w:rPr>
          <w:rFonts w:hint="eastAsia"/>
          <w:spacing w:val="2"/>
          <w:sz w:val="24"/>
          <w:szCs w:val="24"/>
        </w:rPr>
        <w:tab/>
      </w:r>
      <w:r w:rsidRPr="00D44572">
        <w:rPr>
          <w:rFonts w:hint="eastAsia"/>
          <w:spacing w:val="2"/>
          <w:sz w:val="24"/>
          <w:szCs w:val="24"/>
        </w:rPr>
        <w:t>通常建物の１．５倍の耐震強度を確保</w:t>
      </w:r>
    </w:p>
    <w:p w:rsidR="00207D44" w:rsidRPr="00D44572" w:rsidRDefault="00207D44" w:rsidP="00207D44">
      <w:pPr>
        <w:jc w:val="left"/>
        <w:textAlignment w:val="baseline"/>
        <w:rPr>
          <w:spacing w:val="2"/>
          <w:sz w:val="24"/>
          <w:szCs w:val="24"/>
        </w:rPr>
      </w:pPr>
      <w:r w:rsidRPr="00D44572">
        <w:rPr>
          <w:rFonts w:hint="eastAsia"/>
          <w:spacing w:val="2"/>
          <w:sz w:val="24"/>
          <w:szCs w:val="24"/>
        </w:rPr>
        <w:t>（２）</w:t>
      </w:r>
      <w:r w:rsidRPr="00D44572">
        <w:rPr>
          <w:rFonts w:hint="eastAsia"/>
          <w:spacing w:val="2"/>
          <w:sz w:val="24"/>
          <w:szCs w:val="24"/>
        </w:rPr>
        <w:tab/>
      </w:r>
      <w:r w:rsidRPr="00D44572">
        <w:rPr>
          <w:rFonts w:hint="eastAsia"/>
          <w:spacing w:val="2"/>
          <w:sz w:val="24"/>
          <w:szCs w:val="24"/>
        </w:rPr>
        <w:t>災害時３日分の消防機能を維持する設備を完備</w:t>
      </w:r>
      <w:r w:rsidR="008F3064" w:rsidRPr="00D44572">
        <w:rPr>
          <w:rFonts w:hint="eastAsia"/>
          <w:spacing w:val="2"/>
          <w:sz w:val="24"/>
          <w:szCs w:val="24"/>
        </w:rPr>
        <w:t xml:space="preserve"> </w:t>
      </w:r>
      <w:r w:rsidRPr="00D44572">
        <w:rPr>
          <w:rFonts w:hint="eastAsia"/>
          <w:spacing w:val="2"/>
          <w:sz w:val="24"/>
          <w:szCs w:val="24"/>
        </w:rPr>
        <w:t>（水・電気・暖房）</w:t>
      </w:r>
    </w:p>
    <w:p w:rsidR="00C57069" w:rsidRPr="00D44572" w:rsidRDefault="00207D44" w:rsidP="00207D44">
      <w:pPr>
        <w:jc w:val="left"/>
        <w:textAlignment w:val="baseline"/>
        <w:rPr>
          <w:spacing w:val="2"/>
          <w:sz w:val="24"/>
          <w:szCs w:val="24"/>
        </w:rPr>
      </w:pPr>
      <w:r w:rsidRPr="00D44572">
        <w:rPr>
          <w:rFonts w:hint="eastAsia"/>
          <w:spacing w:val="2"/>
          <w:sz w:val="24"/>
          <w:szCs w:val="24"/>
        </w:rPr>
        <w:t>（３）</w:t>
      </w:r>
      <w:r w:rsidR="00991369">
        <w:rPr>
          <w:rFonts w:hint="eastAsia"/>
          <w:spacing w:val="2"/>
          <w:sz w:val="24"/>
          <w:szCs w:val="24"/>
        </w:rPr>
        <w:t xml:space="preserve"> </w:t>
      </w:r>
      <w:r w:rsidR="00C57069" w:rsidRPr="00D44572">
        <w:rPr>
          <w:rFonts w:hint="eastAsia"/>
          <w:spacing w:val="2"/>
          <w:sz w:val="24"/>
          <w:szCs w:val="24"/>
        </w:rPr>
        <w:t>多様化する災害に対応する</w:t>
      </w:r>
      <w:r w:rsidRPr="00D44572">
        <w:rPr>
          <w:rFonts w:hint="eastAsia"/>
          <w:spacing w:val="2"/>
          <w:sz w:val="24"/>
          <w:szCs w:val="24"/>
        </w:rPr>
        <w:t>車両配備</w:t>
      </w:r>
    </w:p>
    <w:p w:rsidR="00207D44" w:rsidRPr="00D44572" w:rsidRDefault="006E2F71" w:rsidP="00991369">
      <w:pPr>
        <w:ind w:firstLineChars="350" w:firstLine="854"/>
        <w:jc w:val="left"/>
        <w:textAlignment w:val="baseline"/>
        <w:rPr>
          <w:spacing w:val="2"/>
          <w:sz w:val="24"/>
          <w:szCs w:val="24"/>
        </w:rPr>
      </w:pPr>
      <w:r w:rsidRPr="00D44572">
        <w:rPr>
          <w:rFonts w:hint="eastAsia"/>
          <w:spacing w:val="2"/>
          <w:sz w:val="24"/>
          <w:szCs w:val="24"/>
        </w:rPr>
        <w:t xml:space="preserve">（消防車両４台　</w:t>
      </w:r>
      <w:r w:rsidR="00207D44" w:rsidRPr="00D44572">
        <w:rPr>
          <w:rFonts w:hint="eastAsia"/>
          <w:spacing w:val="2"/>
          <w:sz w:val="24"/>
          <w:szCs w:val="24"/>
        </w:rPr>
        <w:t>消防</w:t>
      </w:r>
      <w:r w:rsidRPr="00D44572">
        <w:rPr>
          <w:rFonts w:hint="eastAsia"/>
          <w:spacing w:val="2"/>
          <w:sz w:val="24"/>
          <w:szCs w:val="24"/>
        </w:rPr>
        <w:t>団</w:t>
      </w:r>
      <w:r w:rsidR="00207D44" w:rsidRPr="00D44572">
        <w:rPr>
          <w:rFonts w:hint="eastAsia"/>
          <w:spacing w:val="2"/>
          <w:sz w:val="24"/>
          <w:szCs w:val="24"/>
        </w:rPr>
        <w:t>車両１台　救急車１台　普通車１台）</w:t>
      </w:r>
    </w:p>
    <w:p w:rsidR="00C018E9" w:rsidRPr="00D44572" w:rsidRDefault="00207D44">
      <w:pPr>
        <w:jc w:val="left"/>
        <w:textAlignment w:val="baseline"/>
        <w:rPr>
          <w:spacing w:val="2"/>
          <w:sz w:val="24"/>
          <w:szCs w:val="24"/>
        </w:rPr>
      </w:pPr>
      <w:r w:rsidRPr="00D44572">
        <w:rPr>
          <w:rFonts w:hint="eastAsia"/>
          <w:spacing w:val="2"/>
          <w:sz w:val="24"/>
          <w:szCs w:val="24"/>
        </w:rPr>
        <w:t>（４）</w:t>
      </w:r>
      <w:r w:rsidRPr="00D44572">
        <w:rPr>
          <w:rFonts w:hint="eastAsia"/>
          <w:spacing w:val="2"/>
          <w:sz w:val="24"/>
          <w:szCs w:val="24"/>
        </w:rPr>
        <w:tab/>
      </w:r>
      <w:r w:rsidRPr="00D44572">
        <w:rPr>
          <w:rFonts w:hint="eastAsia"/>
          <w:spacing w:val="2"/>
          <w:sz w:val="24"/>
          <w:szCs w:val="24"/>
        </w:rPr>
        <w:t>住民の</w:t>
      </w:r>
      <w:r w:rsidR="00B15C34">
        <w:rPr>
          <w:rFonts w:hint="eastAsia"/>
          <w:spacing w:val="2"/>
          <w:sz w:val="24"/>
          <w:szCs w:val="24"/>
        </w:rPr>
        <w:t>消防</w:t>
      </w:r>
      <w:r w:rsidR="00E64D1A">
        <w:rPr>
          <w:rFonts w:hint="eastAsia"/>
          <w:spacing w:val="2"/>
          <w:sz w:val="24"/>
          <w:szCs w:val="24"/>
        </w:rPr>
        <w:t>防災意識の高揚と</w:t>
      </w:r>
      <w:r w:rsidRPr="00D44572">
        <w:rPr>
          <w:rFonts w:hint="eastAsia"/>
          <w:spacing w:val="2"/>
          <w:sz w:val="24"/>
          <w:szCs w:val="24"/>
        </w:rPr>
        <w:t>知識の普及を目的とした研修室の設置</w:t>
      </w:r>
    </w:p>
    <w:p w:rsidR="006010C0" w:rsidRPr="00D44572" w:rsidRDefault="006010C0">
      <w:pPr>
        <w:jc w:val="left"/>
        <w:textAlignment w:val="baseline"/>
        <w:rPr>
          <w:rFonts w:ascii="ＭＳ 明朝" w:hAnsi="ＭＳ 明朝"/>
          <w:sz w:val="24"/>
          <w:szCs w:val="24"/>
        </w:rPr>
      </w:pPr>
    </w:p>
    <w:p w:rsidR="00BB29E4" w:rsidRPr="00BF40D8" w:rsidRDefault="00207D44">
      <w:pPr>
        <w:jc w:val="left"/>
        <w:textAlignment w:val="baseline"/>
        <w:rPr>
          <w:rFonts w:ascii="ＭＳ 明朝" w:hAnsi="ＭＳ 明朝"/>
          <w:b/>
          <w:sz w:val="24"/>
          <w:szCs w:val="24"/>
        </w:rPr>
      </w:pPr>
      <w:r w:rsidRPr="00BF40D8">
        <w:rPr>
          <w:rFonts w:ascii="ＭＳ 明朝" w:hAnsi="ＭＳ 明朝" w:hint="eastAsia"/>
          <w:b/>
          <w:sz w:val="24"/>
          <w:szCs w:val="24"/>
        </w:rPr>
        <w:t>４</w:t>
      </w:r>
      <w:r w:rsidR="00BB29E4" w:rsidRPr="00BF40D8">
        <w:rPr>
          <w:rFonts w:ascii="ＭＳ 明朝" w:hAnsi="ＭＳ 明朝" w:hint="eastAsia"/>
          <w:b/>
          <w:sz w:val="24"/>
          <w:szCs w:val="24"/>
        </w:rPr>
        <w:t xml:space="preserve">　</w:t>
      </w:r>
      <w:r w:rsidR="0021071F" w:rsidRPr="00BF40D8">
        <w:rPr>
          <w:rFonts w:ascii="ＭＳ 明朝" w:hAnsi="ＭＳ 明朝" w:hint="eastAsia"/>
          <w:b/>
          <w:sz w:val="24"/>
          <w:szCs w:val="24"/>
        </w:rPr>
        <w:t>スケジュール</w:t>
      </w:r>
    </w:p>
    <w:p w:rsidR="00891D75" w:rsidRPr="00D44572" w:rsidRDefault="0021071F" w:rsidP="00047F4C">
      <w:pPr>
        <w:spacing w:beforeLines="10" w:before="39"/>
        <w:ind w:leftChars="100" w:left="210"/>
        <w:jc w:val="left"/>
        <w:textAlignment w:val="baseline"/>
        <w:rPr>
          <w:rFonts w:ascii="ＭＳ 明朝" w:hAnsi="ＭＳ 明朝"/>
          <w:sz w:val="24"/>
          <w:szCs w:val="24"/>
        </w:rPr>
      </w:pPr>
      <w:r w:rsidRPr="00D44572">
        <w:rPr>
          <w:rFonts w:ascii="ＭＳ 明朝" w:hAnsi="ＭＳ 明朝" w:hint="eastAsia"/>
          <w:sz w:val="24"/>
          <w:szCs w:val="24"/>
        </w:rPr>
        <w:t>平成３０年度　解体工事、</w:t>
      </w:r>
      <w:r w:rsidR="00FC52B1" w:rsidRPr="00D44572">
        <w:rPr>
          <w:rFonts w:ascii="ＭＳ 明朝" w:hAnsi="ＭＳ 明朝" w:hint="eastAsia"/>
          <w:sz w:val="24"/>
          <w:szCs w:val="24"/>
        </w:rPr>
        <w:t>改築工事</w:t>
      </w:r>
      <w:r w:rsidRPr="00D44572">
        <w:rPr>
          <w:rFonts w:ascii="ＭＳ 明朝" w:hAnsi="ＭＳ 明朝" w:hint="eastAsia"/>
          <w:sz w:val="24"/>
          <w:szCs w:val="24"/>
        </w:rPr>
        <w:t>実施設計、</w:t>
      </w:r>
      <w:r w:rsidR="00E36BBC" w:rsidRPr="00D44572">
        <w:rPr>
          <w:rFonts w:ascii="ＭＳ 明朝" w:hAnsi="ＭＳ 明朝" w:hint="eastAsia"/>
          <w:sz w:val="24"/>
          <w:szCs w:val="24"/>
        </w:rPr>
        <w:t>消防隊等の</w:t>
      </w:r>
      <w:r w:rsidRPr="00D44572">
        <w:rPr>
          <w:rFonts w:ascii="ＭＳ 明朝" w:hAnsi="ＭＳ 明朝" w:hint="eastAsia"/>
          <w:sz w:val="24"/>
          <w:szCs w:val="24"/>
        </w:rPr>
        <w:t>仮配置</w:t>
      </w:r>
    </w:p>
    <w:p w:rsidR="00C57069" w:rsidRPr="00D44572" w:rsidRDefault="00973FC0" w:rsidP="00047F4C">
      <w:pPr>
        <w:spacing w:beforeLines="10" w:before="39"/>
        <w:ind w:leftChars="100" w:left="407" w:hangingChars="82" w:hanging="197"/>
        <w:jc w:val="left"/>
        <w:textAlignment w:val="baseline"/>
        <w:rPr>
          <w:kern w:val="0"/>
          <w:sz w:val="24"/>
          <w:szCs w:val="24"/>
        </w:rPr>
      </w:pPr>
      <w:r w:rsidRPr="00D44572">
        <w:rPr>
          <w:rFonts w:ascii="ＭＳ 明朝" w:hAnsi="ＭＳ 明朝" w:hint="eastAsia"/>
          <w:sz w:val="24"/>
          <w:szCs w:val="24"/>
        </w:rPr>
        <w:t>平成３１年度　改</w:t>
      </w:r>
      <w:r w:rsidR="0021071F" w:rsidRPr="00D44572">
        <w:rPr>
          <w:rFonts w:ascii="ＭＳ 明朝" w:hAnsi="ＭＳ 明朝" w:hint="eastAsia"/>
          <w:sz w:val="24"/>
          <w:szCs w:val="24"/>
        </w:rPr>
        <w:t>築工事、年度末暫定運用開始</w:t>
      </w:r>
    </w:p>
    <w:p w:rsidR="00C57069" w:rsidRDefault="0021071F" w:rsidP="00047F4C">
      <w:pPr>
        <w:spacing w:beforeLines="10" w:before="39"/>
        <w:ind w:leftChars="100" w:left="407" w:hangingChars="82" w:hanging="197"/>
        <w:jc w:val="left"/>
        <w:textAlignment w:val="baseline"/>
        <w:rPr>
          <w:rFonts w:ascii="ＭＳ 明朝" w:hAnsi="ＭＳ 明朝"/>
          <w:sz w:val="24"/>
          <w:szCs w:val="24"/>
        </w:rPr>
      </w:pPr>
      <w:r w:rsidRPr="00D44572">
        <w:rPr>
          <w:rFonts w:ascii="ＭＳ 明朝" w:hAnsi="ＭＳ 明朝" w:hint="eastAsia"/>
          <w:sz w:val="24"/>
          <w:szCs w:val="24"/>
        </w:rPr>
        <w:t>平成３２年度　外構工事、本格運用開始</w:t>
      </w:r>
    </w:p>
    <w:p w:rsidR="00BD6E6C" w:rsidRPr="00D44572" w:rsidRDefault="00BD6E6C" w:rsidP="00047F4C">
      <w:pPr>
        <w:spacing w:beforeLines="10" w:before="39"/>
        <w:ind w:leftChars="100" w:left="407" w:hangingChars="82" w:hanging="197"/>
        <w:jc w:val="left"/>
        <w:textAlignment w:val="baseline"/>
        <w:rPr>
          <w:rFonts w:ascii="ＭＳ 明朝" w:hAnsi="ＭＳ 明朝"/>
          <w:sz w:val="24"/>
          <w:szCs w:val="24"/>
        </w:rPr>
      </w:pPr>
      <w:r>
        <w:rPr>
          <w:rFonts w:ascii="ＭＳ 明朝" w:hAnsi="ＭＳ 明朝" w:hint="eastAsia"/>
          <w:noProof/>
          <w:sz w:val="24"/>
        </w:rPr>
        <w:drawing>
          <wp:anchor distT="0" distB="0" distL="114300" distR="114300" simplePos="0" relativeHeight="251660288" behindDoc="0" locked="0" layoutInCell="1" allowOverlap="1" wp14:anchorId="4519F159" wp14:editId="0F4CB05D">
            <wp:simplePos x="0" y="0"/>
            <wp:positionH relativeFrom="column">
              <wp:posOffset>174179</wp:posOffset>
            </wp:positionH>
            <wp:positionV relativeFrom="paragraph">
              <wp:posOffset>99448</wp:posOffset>
            </wp:positionV>
            <wp:extent cx="5419725" cy="20669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062DA.tmp"/>
                    <pic:cNvPicPr/>
                  </pic:nvPicPr>
                  <pic:blipFill rotWithShape="1">
                    <a:blip r:embed="rId9">
                      <a:extLst>
                        <a:ext uri="{28A0092B-C50C-407E-A947-70E740481C1C}">
                          <a14:useLocalDpi xmlns:a14="http://schemas.microsoft.com/office/drawing/2010/main" val="0"/>
                        </a:ext>
                      </a:extLst>
                    </a:blip>
                    <a:srcRect l="23363" t="36459" r="9211" b="29898"/>
                    <a:stretch/>
                  </pic:blipFill>
                  <pic:spPr bwMode="auto">
                    <a:xfrm>
                      <a:off x="0" y="0"/>
                      <a:ext cx="5419725" cy="2066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85BA4" w:rsidRDefault="00371B8B" w:rsidP="00047F4C">
      <w:pPr>
        <w:spacing w:beforeLines="10" w:before="39"/>
        <w:ind w:left="197" w:hangingChars="82" w:hanging="197"/>
        <w:jc w:val="left"/>
        <w:textAlignment w:val="baseline"/>
        <w:rPr>
          <w:rFonts w:ascii="ＭＳ 明朝" w:hAnsi="ＭＳ 明朝"/>
          <w:sz w:val="24"/>
        </w:rPr>
      </w:pPr>
      <w:r>
        <w:rPr>
          <w:rFonts w:ascii="ＭＳ 明朝" w:hAnsi="ＭＳ 明朝" w:hint="eastAsia"/>
          <w:sz w:val="24"/>
        </w:rPr>
        <w:t xml:space="preserve">　　</w:t>
      </w:r>
    </w:p>
    <w:p w:rsidR="00191870" w:rsidRPr="00D44572" w:rsidRDefault="00191870" w:rsidP="00047F4C">
      <w:pPr>
        <w:spacing w:beforeLines="10" w:before="39"/>
        <w:ind w:left="200" w:hangingChars="82" w:hanging="200"/>
        <w:jc w:val="left"/>
        <w:textAlignment w:val="baseline"/>
        <w:rPr>
          <w:spacing w:val="2"/>
          <w:sz w:val="24"/>
          <w:szCs w:val="24"/>
        </w:rPr>
      </w:pPr>
    </w:p>
    <w:p w:rsidR="00953536" w:rsidRPr="00D44572" w:rsidRDefault="00953536" w:rsidP="00047F4C">
      <w:pPr>
        <w:spacing w:beforeLines="10" w:before="39"/>
        <w:ind w:left="244" w:hangingChars="100" w:hanging="244"/>
        <w:jc w:val="left"/>
        <w:textAlignment w:val="baseline"/>
        <w:rPr>
          <w:spacing w:val="2"/>
          <w:sz w:val="24"/>
          <w:szCs w:val="24"/>
        </w:rPr>
      </w:pPr>
    </w:p>
    <w:p w:rsidR="00953536" w:rsidRPr="00D44572" w:rsidRDefault="00953536" w:rsidP="00047F4C">
      <w:pPr>
        <w:spacing w:beforeLines="10" w:before="39"/>
        <w:ind w:left="244" w:hangingChars="100" w:hanging="244"/>
        <w:jc w:val="left"/>
        <w:textAlignment w:val="baseline"/>
        <w:rPr>
          <w:spacing w:val="2"/>
          <w:sz w:val="24"/>
          <w:szCs w:val="24"/>
        </w:rPr>
      </w:pPr>
    </w:p>
    <w:p w:rsidR="00953536" w:rsidRPr="00D44572" w:rsidRDefault="00953536" w:rsidP="00047F4C">
      <w:pPr>
        <w:spacing w:beforeLines="10" w:before="39"/>
        <w:ind w:left="244" w:hangingChars="100" w:hanging="244"/>
        <w:jc w:val="left"/>
        <w:textAlignment w:val="baseline"/>
        <w:rPr>
          <w:spacing w:val="2"/>
          <w:sz w:val="24"/>
          <w:szCs w:val="24"/>
        </w:rPr>
      </w:pPr>
    </w:p>
    <w:p w:rsidR="00BD6E6C" w:rsidRDefault="00BD6E6C" w:rsidP="00047F4C">
      <w:pPr>
        <w:spacing w:beforeLines="10" w:before="39"/>
        <w:jc w:val="left"/>
        <w:textAlignment w:val="baseline"/>
        <w:rPr>
          <w:spacing w:val="2"/>
          <w:sz w:val="24"/>
          <w:szCs w:val="24"/>
        </w:rPr>
      </w:pPr>
    </w:p>
    <w:p w:rsidR="00047F4C" w:rsidRDefault="00047F4C" w:rsidP="00047F4C">
      <w:pPr>
        <w:spacing w:beforeLines="10" w:before="39"/>
        <w:jc w:val="left"/>
        <w:textAlignment w:val="baseline"/>
        <w:rPr>
          <w:spacing w:val="2"/>
          <w:sz w:val="24"/>
          <w:szCs w:val="24"/>
        </w:rPr>
      </w:pPr>
    </w:p>
    <w:p w:rsidR="00047F4C" w:rsidRDefault="00F522E2" w:rsidP="00047F4C">
      <w:pPr>
        <w:spacing w:beforeLines="10" w:before="39"/>
        <w:jc w:val="left"/>
        <w:textAlignment w:val="baseline"/>
        <w:rPr>
          <w:spacing w:val="2"/>
          <w:sz w:val="24"/>
          <w:szCs w:val="24"/>
        </w:rPr>
      </w:pPr>
      <w:r>
        <w:rPr>
          <w:rFonts w:hint="eastAsia"/>
          <w:spacing w:val="2"/>
          <w:sz w:val="24"/>
          <w:szCs w:val="24"/>
        </w:rPr>
        <w:t xml:space="preserve">　※財政状況によりスケジュールが変更となることがあります。</w:t>
      </w:r>
      <w:bookmarkStart w:id="0" w:name="_GoBack"/>
      <w:bookmarkEnd w:id="0"/>
    </w:p>
    <w:p w:rsidR="00F522E2" w:rsidRPr="00D44572" w:rsidRDefault="00F522E2" w:rsidP="00047F4C">
      <w:pPr>
        <w:spacing w:beforeLines="10" w:before="39"/>
        <w:jc w:val="left"/>
        <w:textAlignment w:val="baseline"/>
        <w:rPr>
          <w:spacing w:val="2"/>
          <w:sz w:val="24"/>
          <w:szCs w:val="24"/>
        </w:rPr>
      </w:pPr>
    </w:p>
    <w:p w:rsidR="00207D44" w:rsidRPr="00BF40D8" w:rsidRDefault="00207D44" w:rsidP="00BF40D8">
      <w:pPr>
        <w:spacing w:beforeLines="10" w:before="39"/>
        <w:ind w:left="245" w:hangingChars="100" w:hanging="245"/>
        <w:jc w:val="left"/>
        <w:textAlignment w:val="baseline"/>
        <w:rPr>
          <w:b/>
          <w:spacing w:val="2"/>
          <w:sz w:val="24"/>
          <w:szCs w:val="24"/>
        </w:rPr>
      </w:pPr>
      <w:r w:rsidRPr="00BF40D8">
        <w:rPr>
          <w:rFonts w:hint="eastAsia"/>
          <w:b/>
          <w:spacing w:val="2"/>
          <w:sz w:val="24"/>
          <w:szCs w:val="24"/>
        </w:rPr>
        <w:t>５　解体工事及び改築工事期間中の災害対応</w:t>
      </w:r>
    </w:p>
    <w:p w:rsidR="00207D44" w:rsidRPr="00D44572" w:rsidRDefault="007A3E98" w:rsidP="00047F4C">
      <w:pPr>
        <w:spacing w:beforeLines="10" w:before="39"/>
        <w:ind w:left="488" w:hangingChars="200" w:hanging="488"/>
        <w:jc w:val="left"/>
        <w:textAlignment w:val="baseline"/>
        <w:rPr>
          <w:spacing w:val="2"/>
          <w:sz w:val="24"/>
          <w:szCs w:val="24"/>
        </w:rPr>
      </w:pPr>
      <w:r w:rsidRPr="00D44572">
        <w:rPr>
          <w:rFonts w:hint="eastAsia"/>
          <w:spacing w:val="2"/>
          <w:sz w:val="24"/>
          <w:szCs w:val="24"/>
        </w:rPr>
        <w:t>（１）現在、日新出張所に配置している「消防隊」を</w:t>
      </w:r>
      <w:r w:rsidR="00207D44" w:rsidRPr="00D44572">
        <w:rPr>
          <w:rFonts w:hint="eastAsia"/>
          <w:spacing w:val="2"/>
          <w:sz w:val="24"/>
          <w:szCs w:val="24"/>
        </w:rPr>
        <w:t>錦岡出張所に配置し、日新出張所の業務や災害対応を行います。</w:t>
      </w:r>
    </w:p>
    <w:p w:rsidR="00207D44" w:rsidRPr="00D44572" w:rsidRDefault="009C48AB" w:rsidP="00047F4C">
      <w:pPr>
        <w:spacing w:beforeLines="10" w:before="39"/>
        <w:ind w:left="488" w:hangingChars="200" w:hanging="488"/>
        <w:jc w:val="left"/>
        <w:textAlignment w:val="baseline"/>
        <w:rPr>
          <w:spacing w:val="2"/>
          <w:sz w:val="24"/>
          <w:szCs w:val="24"/>
        </w:rPr>
      </w:pPr>
      <w:r w:rsidRPr="00D44572">
        <w:rPr>
          <w:rFonts w:hint="eastAsia"/>
          <w:spacing w:val="2"/>
          <w:sz w:val="24"/>
          <w:szCs w:val="24"/>
        </w:rPr>
        <w:t>（２）現在、日新出張所に配置している「救急隊」を</w:t>
      </w:r>
      <w:r w:rsidR="00207D44" w:rsidRPr="00D44572">
        <w:rPr>
          <w:rFonts w:hint="eastAsia"/>
          <w:spacing w:val="2"/>
          <w:sz w:val="24"/>
          <w:szCs w:val="24"/>
        </w:rPr>
        <w:t>新富出張所に配置し、日新出張所の業務や災害対応を行います。</w:t>
      </w:r>
    </w:p>
    <w:p w:rsidR="00B41DB9" w:rsidRPr="00207D44" w:rsidRDefault="00B41DB9" w:rsidP="00047F4C">
      <w:pPr>
        <w:spacing w:beforeLines="10" w:before="39"/>
        <w:jc w:val="left"/>
        <w:textAlignment w:val="baseline"/>
        <w:rPr>
          <w:spacing w:val="2"/>
          <w:sz w:val="24"/>
        </w:rPr>
      </w:pPr>
    </w:p>
    <w:p w:rsidR="009E5379" w:rsidRPr="00A10362" w:rsidRDefault="006010C0" w:rsidP="007262C4">
      <w:pPr>
        <w:jc w:val="left"/>
        <w:textAlignment w:val="baseline"/>
        <w:rPr>
          <w:spacing w:val="2"/>
          <w:sz w:val="24"/>
        </w:rPr>
      </w:pPr>
      <w:r>
        <w:rPr>
          <w:noProof/>
        </w:rPr>
        <mc:AlternateContent>
          <mc:Choice Requires="wps">
            <w:drawing>
              <wp:anchor distT="0" distB="0" distL="114300" distR="114300" simplePos="0" relativeHeight="251667456" behindDoc="0" locked="0" layoutInCell="1" allowOverlap="1" wp14:anchorId="05447444" wp14:editId="2E2D0110">
                <wp:simplePos x="0" y="0"/>
                <wp:positionH relativeFrom="column">
                  <wp:posOffset>1177290</wp:posOffset>
                </wp:positionH>
                <wp:positionV relativeFrom="paragraph">
                  <wp:posOffset>1711960</wp:posOffset>
                </wp:positionV>
                <wp:extent cx="392430" cy="125095"/>
                <wp:effectExtent l="0" t="95250" r="7620" b="84455"/>
                <wp:wrapNone/>
                <wp:docPr id="7" name="右矢印 7"/>
                <wp:cNvGraphicFramePr/>
                <a:graphic xmlns:a="http://schemas.openxmlformats.org/drawingml/2006/main">
                  <a:graphicData uri="http://schemas.microsoft.com/office/word/2010/wordprocessingShape">
                    <wps:wsp>
                      <wps:cNvSpPr/>
                      <wps:spPr>
                        <a:xfrm rot="8759958">
                          <a:off x="0" y="0"/>
                          <a:ext cx="392430" cy="125095"/>
                        </a:xfrm>
                        <a:prstGeom prst="rightArrow">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92.7pt;margin-top:134.8pt;width:30.9pt;height:9.85pt;rotation:956821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" adj="18157" fillcolor="red" strokecolor="windowText" strokeweight="1pt"/>
            </w:pict>
          </mc:Fallback>
        </mc:AlternateContent>
      </w:r>
      <w:r w:rsidR="00621AC1">
        <w:rPr>
          <w:noProof/>
        </w:rPr>
        <mc:AlternateContent>
          <mc:Choice Requires="wps">
            <w:drawing>
              <wp:anchor distT="0" distB="0" distL="114300" distR="114300" simplePos="0" relativeHeight="251672576" behindDoc="0" locked="0" layoutInCell="1" allowOverlap="1" wp14:anchorId="023424B7" wp14:editId="257143D8">
                <wp:simplePos x="0" y="0"/>
                <wp:positionH relativeFrom="column">
                  <wp:posOffset>1833880</wp:posOffset>
                </wp:positionH>
                <wp:positionV relativeFrom="paragraph">
                  <wp:posOffset>1564640</wp:posOffset>
                </wp:positionV>
                <wp:extent cx="484505" cy="118745"/>
                <wp:effectExtent l="19050" t="19050" r="29845" b="52705"/>
                <wp:wrapNone/>
                <wp:docPr id="10" name="右矢印 10"/>
                <wp:cNvGraphicFramePr/>
                <a:graphic xmlns:a="http://schemas.openxmlformats.org/drawingml/2006/main">
                  <a:graphicData uri="http://schemas.microsoft.com/office/word/2010/wordprocessingShape">
                    <wps:wsp>
                      <wps:cNvSpPr/>
                      <wps:spPr>
                        <a:xfrm rot="407336">
                          <a:off x="0" y="0"/>
                          <a:ext cx="484505" cy="118745"/>
                        </a:xfrm>
                        <a:prstGeom prst="rightArrow">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0" o:spid="_x0000_s1026" type="#_x0000_t13" style="position:absolute;left:0;text-align:left;margin-left:144.4pt;margin-top:123.2pt;width:38.15pt;height:9.35pt;rotation:44492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" adj="18953" fillcolor="white [3212]" strokecolor="windowText" strokeweight="1pt"/>
            </w:pict>
          </mc:Fallback>
        </mc:AlternateContent>
      </w:r>
      <w:r w:rsidR="00BF40D8">
        <w:rPr>
          <w:noProof/>
        </w:rPr>
        <w:drawing>
          <wp:anchor distT="0" distB="0" distL="114300" distR="114300" simplePos="0" relativeHeight="251670528" behindDoc="1" locked="0" layoutInCell="1" allowOverlap="1" wp14:anchorId="10A5BCBA" wp14:editId="4145E9D6">
            <wp:simplePos x="0" y="0"/>
            <wp:positionH relativeFrom="column">
              <wp:posOffset>167005</wp:posOffset>
            </wp:positionH>
            <wp:positionV relativeFrom="paragraph">
              <wp:posOffset>38100</wp:posOffset>
            </wp:positionV>
            <wp:extent cx="5486400" cy="233362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0" cy="2333625"/>
                    </a:xfrm>
                    <a:prstGeom prst="rect">
                      <a:avLst/>
                    </a:prstGeom>
                  </pic:spPr>
                </pic:pic>
              </a:graphicData>
            </a:graphic>
            <wp14:sizeRelH relativeFrom="page">
              <wp14:pctWidth>0</wp14:pctWidth>
            </wp14:sizeRelH>
            <wp14:sizeRelV relativeFrom="page">
              <wp14:pctHeight>0</wp14:pctHeight>
            </wp14:sizeRelV>
          </wp:anchor>
        </w:drawing>
      </w:r>
    </w:p>
    <w:sectPr w:rsidR="009E5379" w:rsidRPr="00A10362" w:rsidSect="00047F4C">
      <w:footerReference w:type="default" r:id="rId11"/>
      <w:endnotePr>
        <w:numFmt w:val="decimal"/>
      </w:endnotePr>
      <w:pgSz w:w="11906" w:h="16838"/>
      <w:pgMar w:top="993" w:right="1417" w:bottom="568" w:left="1417" w:header="851" w:footer="992" w:gutter="0"/>
      <w:pgNumType w:start="0"/>
      <w:cols w:space="720"/>
      <w:titlePg/>
      <w:docGrid w:type="lines" w:linePitch="3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BE" w:rsidRDefault="00EA05BE">
      <w:r>
        <w:separator/>
      </w:r>
    </w:p>
  </w:endnote>
  <w:endnote w:type="continuationSeparator" w:id="0">
    <w:p w:rsidR="00EA05BE" w:rsidRDefault="00EA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E7" w:rsidRDefault="00D046E7">
    <w:pPr>
      <w:pStyle w:val="a4"/>
      <w:framePr w:h="0" w:wrap="around" w:vAnchor="text" w:hAnchor="margin" w:xAlign="center" w:yAlign="top"/>
      <w:pBdr>
        <w:between w:val="none" w:sz="50" w:space="0" w:color="auto"/>
      </w:pBdr>
    </w:pPr>
    <w:r>
      <w:fldChar w:fldCharType="begin"/>
    </w:r>
    <w:r>
      <w:instrText xml:space="preserve"> PAGE  </w:instrText>
    </w:r>
    <w:r>
      <w:fldChar w:fldCharType="separate"/>
    </w:r>
    <w:r w:rsidR="00F820DA">
      <w:rPr>
        <w:noProof/>
      </w:rPr>
      <w:t>1</w:t>
    </w:r>
    <w:r>
      <w:fldChar w:fldCharType="end"/>
    </w:r>
  </w:p>
  <w:p w:rsidR="00D046E7" w:rsidRDefault="00D046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BE" w:rsidRDefault="00EA05BE">
      <w:r>
        <w:separator/>
      </w:r>
    </w:p>
  </w:footnote>
  <w:footnote w:type="continuationSeparator" w:id="0">
    <w:p w:rsidR="00EA05BE" w:rsidRDefault="00EA0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2539"/>
    <w:multiLevelType w:val="hybridMultilevel"/>
    <w:tmpl w:val="A944304C"/>
    <w:lvl w:ilvl="0" w:tplc="0C36BF98">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
    <w:nsid w:val="266C284E"/>
    <w:multiLevelType w:val="hybridMultilevel"/>
    <w:tmpl w:val="42508058"/>
    <w:lvl w:ilvl="0" w:tplc="8B1AE8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0154B2"/>
    <w:multiLevelType w:val="hybridMultilevel"/>
    <w:tmpl w:val="C8145E16"/>
    <w:lvl w:ilvl="0" w:tplc="0E02C9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1FE28C9"/>
    <w:multiLevelType w:val="hybridMultilevel"/>
    <w:tmpl w:val="3792620E"/>
    <w:lvl w:ilvl="0" w:tplc="2864FC64">
      <w:start w:val="1"/>
      <w:numFmt w:val="decimalFullWidth"/>
      <w:lvlText w:val="（%1）"/>
      <w:lvlJc w:val="left"/>
      <w:pPr>
        <w:ind w:left="945" w:hanging="720"/>
      </w:pPr>
      <w:rPr>
        <w:rFonts w:ascii="Century" w:eastAsia="ＭＳ 明朝" w:hAnsi="Century"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379D40F7"/>
    <w:multiLevelType w:val="hybridMultilevel"/>
    <w:tmpl w:val="544EC6F2"/>
    <w:lvl w:ilvl="0" w:tplc="0FA0EA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53214E"/>
    <w:multiLevelType w:val="hybridMultilevel"/>
    <w:tmpl w:val="93E8C226"/>
    <w:lvl w:ilvl="0" w:tplc="3928374A">
      <w:start w:val="1"/>
      <w:numFmt w:val="decimal"/>
      <w:lvlText w:val="(%1)"/>
      <w:lvlJc w:val="left"/>
      <w:pPr>
        <w:ind w:left="720" w:hanging="49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91"/>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FA"/>
    <w:rsid w:val="00007183"/>
    <w:rsid w:val="00017913"/>
    <w:rsid w:val="000307A9"/>
    <w:rsid w:val="00047F4C"/>
    <w:rsid w:val="0005294A"/>
    <w:rsid w:val="0006775F"/>
    <w:rsid w:val="00073D0A"/>
    <w:rsid w:val="00073EA2"/>
    <w:rsid w:val="00075C95"/>
    <w:rsid w:val="000951F3"/>
    <w:rsid w:val="000A1382"/>
    <w:rsid w:val="000A7F2D"/>
    <w:rsid w:val="000B0887"/>
    <w:rsid w:val="000B1DFF"/>
    <w:rsid w:val="000D6B80"/>
    <w:rsid w:val="000E479A"/>
    <w:rsid w:val="000F05B4"/>
    <w:rsid w:val="00100BE1"/>
    <w:rsid w:val="00104AED"/>
    <w:rsid w:val="0011191A"/>
    <w:rsid w:val="00115C7A"/>
    <w:rsid w:val="0012233E"/>
    <w:rsid w:val="00124606"/>
    <w:rsid w:val="001309A6"/>
    <w:rsid w:val="00132A5A"/>
    <w:rsid w:val="00133A6B"/>
    <w:rsid w:val="001351FC"/>
    <w:rsid w:val="001453FF"/>
    <w:rsid w:val="00157523"/>
    <w:rsid w:val="0016564F"/>
    <w:rsid w:val="00165BDE"/>
    <w:rsid w:val="00172A27"/>
    <w:rsid w:val="0019076E"/>
    <w:rsid w:val="00191870"/>
    <w:rsid w:val="001A1EC6"/>
    <w:rsid w:val="001A6183"/>
    <w:rsid w:val="001C2845"/>
    <w:rsid w:val="001D0C00"/>
    <w:rsid w:val="001D15F0"/>
    <w:rsid w:val="001D4624"/>
    <w:rsid w:val="001D702D"/>
    <w:rsid w:val="001E1A6E"/>
    <w:rsid w:val="001F00FC"/>
    <w:rsid w:val="001F44E1"/>
    <w:rsid w:val="0020532D"/>
    <w:rsid w:val="00207D44"/>
    <w:rsid w:val="0021071F"/>
    <w:rsid w:val="002356E9"/>
    <w:rsid w:val="00235E19"/>
    <w:rsid w:val="00252169"/>
    <w:rsid w:val="00253446"/>
    <w:rsid w:val="00253923"/>
    <w:rsid w:val="00263F82"/>
    <w:rsid w:val="0028395E"/>
    <w:rsid w:val="00285BA4"/>
    <w:rsid w:val="00292464"/>
    <w:rsid w:val="002974F6"/>
    <w:rsid w:val="00297C77"/>
    <w:rsid w:val="002A3DBB"/>
    <w:rsid w:val="002B2E4F"/>
    <w:rsid w:val="002D3F4B"/>
    <w:rsid w:val="002D6FAE"/>
    <w:rsid w:val="002E504B"/>
    <w:rsid w:val="002F021B"/>
    <w:rsid w:val="002F44CD"/>
    <w:rsid w:val="003014C2"/>
    <w:rsid w:val="003104F3"/>
    <w:rsid w:val="00315814"/>
    <w:rsid w:val="003254F3"/>
    <w:rsid w:val="00333570"/>
    <w:rsid w:val="0035628D"/>
    <w:rsid w:val="00371B8B"/>
    <w:rsid w:val="00373216"/>
    <w:rsid w:val="00377CC3"/>
    <w:rsid w:val="00382536"/>
    <w:rsid w:val="003909BF"/>
    <w:rsid w:val="0039184D"/>
    <w:rsid w:val="003C61E4"/>
    <w:rsid w:val="003D19C4"/>
    <w:rsid w:val="003D785B"/>
    <w:rsid w:val="003E040B"/>
    <w:rsid w:val="003F5886"/>
    <w:rsid w:val="0040492F"/>
    <w:rsid w:val="00411C1D"/>
    <w:rsid w:val="004148DD"/>
    <w:rsid w:val="0042043D"/>
    <w:rsid w:val="004216CC"/>
    <w:rsid w:val="00441D22"/>
    <w:rsid w:val="00465EB8"/>
    <w:rsid w:val="00480FF6"/>
    <w:rsid w:val="004A0DC7"/>
    <w:rsid w:val="004A4FD5"/>
    <w:rsid w:val="004B2837"/>
    <w:rsid w:val="004C1531"/>
    <w:rsid w:val="0050060F"/>
    <w:rsid w:val="005109F4"/>
    <w:rsid w:val="00517A81"/>
    <w:rsid w:val="00531F22"/>
    <w:rsid w:val="0053454E"/>
    <w:rsid w:val="00540F99"/>
    <w:rsid w:val="00545131"/>
    <w:rsid w:val="005455BF"/>
    <w:rsid w:val="00551AD1"/>
    <w:rsid w:val="005759C2"/>
    <w:rsid w:val="0058293C"/>
    <w:rsid w:val="00596E26"/>
    <w:rsid w:val="005A56B0"/>
    <w:rsid w:val="005A6A25"/>
    <w:rsid w:val="005A6AF8"/>
    <w:rsid w:val="005C01B8"/>
    <w:rsid w:val="005E6C99"/>
    <w:rsid w:val="005F5423"/>
    <w:rsid w:val="005F6CCA"/>
    <w:rsid w:val="005F74DD"/>
    <w:rsid w:val="006010C0"/>
    <w:rsid w:val="006065B9"/>
    <w:rsid w:val="006129F9"/>
    <w:rsid w:val="0061729E"/>
    <w:rsid w:val="00621AC1"/>
    <w:rsid w:val="006226C5"/>
    <w:rsid w:val="00633B68"/>
    <w:rsid w:val="00646FD4"/>
    <w:rsid w:val="00660E3C"/>
    <w:rsid w:val="00663822"/>
    <w:rsid w:val="00690AA1"/>
    <w:rsid w:val="006A20B1"/>
    <w:rsid w:val="006C7E0E"/>
    <w:rsid w:val="006D4095"/>
    <w:rsid w:val="006D6853"/>
    <w:rsid w:val="006E13CB"/>
    <w:rsid w:val="006E2F71"/>
    <w:rsid w:val="006E39FF"/>
    <w:rsid w:val="006F3FAD"/>
    <w:rsid w:val="006F60A3"/>
    <w:rsid w:val="00710E5F"/>
    <w:rsid w:val="007122C4"/>
    <w:rsid w:val="0071606E"/>
    <w:rsid w:val="007215EF"/>
    <w:rsid w:val="00723793"/>
    <w:rsid w:val="0072542C"/>
    <w:rsid w:val="007262C4"/>
    <w:rsid w:val="007404BC"/>
    <w:rsid w:val="00747A6E"/>
    <w:rsid w:val="00766E40"/>
    <w:rsid w:val="00773A9D"/>
    <w:rsid w:val="00790B9C"/>
    <w:rsid w:val="007933C0"/>
    <w:rsid w:val="007A18DF"/>
    <w:rsid w:val="007A3E98"/>
    <w:rsid w:val="007B0D39"/>
    <w:rsid w:val="007B5E5B"/>
    <w:rsid w:val="007C3712"/>
    <w:rsid w:val="007C41A6"/>
    <w:rsid w:val="007D00EF"/>
    <w:rsid w:val="007E3B7E"/>
    <w:rsid w:val="007E4ADF"/>
    <w:rsid w:val="007E5205"/>
    <w:rsid w:val="007F6C67"/>
    <w:rsid w:val="00803CD0"/>
    <w:rsid w:val="00841F85"/>
    <w:rsid w:val="00842E84"/>
    <w:rsid w:val="00843DC5"/>
    <w:rsid w:val="008460AE"/>
    <w:rsid w:val="00860BCA"/>
    <w:rsid w:val="008627F0"/>
    <w:rsid w:val="00891D75"/>
    <w:rsid w:val="00892140"/>
    <w:rsid w:val="0089525C"/>
    <w:rsid w:val="008A068F"/>
    <w:rsid w:val="008A5DA8"/>
    <w:rsid w:val="008A6122"/>
    <w:rsid w:val="008B3907"/>
    <w:rsid w:val="008B40F9"/>
    <w:rsid w:val="008B4D10"/>
    <w:rsid w:val="008C2CA8"/>
    <w:rsid w:val="008C4791"/>
    <w:rsid w:val="008C5BB2"/>
    <w:rsid w:val="008D34CE"/>
    <w:rsid w:val="008F3064"/>
    <w:rsid w:val="008F7F1D"/>
    <w:rsid w:val="0090272E"/>
    <w:rsid w:val="00922FD1"/>
    <w:rsid w:val="00930683"/>
    <w:rsid w:val="00935DB7"/>
    <w:rsid w:val="009470FD"/>
    <w:rsid w:val="00953536"/>
    <w:rsid w:val="0096488A"/>
    <w:rsid w:val="00972CB7"/>
    <w:rsid w:val="00973FC0"/>
    <w:rsid w:val="00976280"/>
    <w:rsid w:val="00985218"/>
    <w:rsid w:val="00991369"/>
    <w:rsid w:val="009931D4"/>
    <w:rsid w:val="009940F1"/>
    <w:rsid w:val="0099500E"/>
    <w:rsid w:val="00995248"/>
    <w:rsid w:val="009A4FF3"/>
    <w:rsid w:val="009A7FFB"/>
    <w:rsid w:val="009C48AB"/>
    <w:rsid w:val="009D135E"/>
    <w:rsid w:val="009E1F10"/>
    <w:rsid w:val="009E5379"/>
    <w:rsid w:val="009F1FB4"/>
    <w:rsid w:val="009F729A"/>
    <w:rsid w:val="00A030E3"/>
    <w:rsid w:val="00A10362"/>
    <w:rsid w:val="00A11566"/>
    <w:rsid w:val="00A241A1"/>
    <w:rsid w:val="00A30583"/>
    <w:rsid w:val="00A31F34"/>
    <w:rsid w:val="00A55296"/>
    <w:rsid w:val="00A631C1"/>
    <w:rsid w:val="00A657AD"/>
    <w:rsid w:val="00A741FB"/>
    <w:rsid w:val="00A807FD"/>
    <w:rsid w:val="00A94CE6"/>
    <w:rsid w:val="00AA3EFA"/>
    <w:rsid w:val="00AA6870"/>
    <w:rsid w:val="00AA7B6A"/>
    <w:rsid w:val="00AB0463"/>
    <w:rsid w:val="00AC17AE"/>
    <w:rsid w:val="00AC22D6"/>
    <w:rsid w:val="00AC2AA1"/>
    <w:rsid w:val="00AC3E3B"/>
    <w:rsid w:val="00AC4C81"/>
    <w:rsid w:val="00AD3462"/>
    <w:rsid w:val="00AD35F4"/>
    <w:rsid w:val="00AE503F"/>
    <w:rsid w:val="00B005EF"/>
    <w:rsid w:val="00B15C34"/>
    <w:rsid w:val="00B17031"/>
    <w:rsid w:val="00B22B37"/>
    <w:rsid w:val="00B25571"/>
    <w:rsid w:val="00B31C74"/>
    <w:rsid w:val="00B36AF1"/>
    <w:rsid w:val="00B41DB9"/>
    <w:rsid w:val="00B47B3A"/>
    <w:rsid w:val="00B732AF"/>
    <w:rsid w:val="00B73D4A"/>
    <w:rsid w:val="00B90A12"/>
    <w:rsid w:val="00B90C05"/>
    <w:rsid w:val="00B94E39"/>
    <w:rsid w:val="00BA0332"/>
    <w:rsid w:val="00BB29E4"/>
    <w:rsid w:val="00BC7483"/>
    <w:rsid w:val="00BD6E6C"/>
    <w:rsid w:val="00BF40D8"/>
    <w:rsid w:val="00BF7899"/>
    <w:rsid w:val="00C018E9"/>
    <w:rsid w:val="00C17DB7"/>
    <w:rsid w:val="00C31FF5"/>
    <w:rsid w:val="00C33E5D"/>
    <w:rsid w:val="00C4586D"/>
    <w:rsid w:val="00C57069"/>
    <w:rsid w:val="00C66425"/>
    <w:rsid w:val="00C75A9C"/>
    <w:rsid w:val="00C84A23"/>
    <w:rsid w:val="00C94480"/>
    <w:rsid w:val="00C97F8C"/>
    <w:rsid w:val="00CA662A"/>
    <w:rsid w:val="00CB363C"/>
    <w:rsid w:val="00CC1141"/>
    <w:rsid w:val="00CC31A9"/>
    <w:rsid w:val="00CC749D"/>
    <w:rsid w:val="00CD07DC"/>
    <w:rsid w:val="00CD6F4B"/>
    <w:rsid w:val="00CD76B8"/>
    <w:rsid w:val="00CE629C"/>
    <w:rsid w:val="00CE65DF"/>
    <w:rsid w:val="00CF64F2"/>
    <w:rsid w:val="00CF7B54"/>
    <w:rsid w:val="00D046E7"/>
    <w:rsid w:val="00D147B9"/>
    <w:rsid w:val="00D213FA"/>
    <w:rsid w:val="00D314DC"/>
    <w:rsid w:val="00D3549F"/>
    <w:rsid w:val="00D42249"/>
    <w:rsid w:val="00D44572"/>
    <w:rsid w:val="00D75A5B"/>
    <w:rsid w:val="00D826A9"/>
    <w:rsid w:val="00D86F5E"/>
    <w:rsid w:val="00D87A20"/>
    <w:rsid w:val="00D95226"/>
    <w:rsid w:val="00DA58CC"/>
    <w:rsid w:val="00DB44AF"/>
    <w:rsid w:val="00DC3008"/>
    <w:rsid w:val="00DC3963"/>
    <w:rsid w:val="00DD39EB"/>
    <w:rsid w:val="00DE1079"/>
    <w:rsid w:val="00DE23B8"/>
    <w:rsid w:val="00DE36BB"/>
    <w:rsid w:val="00DE588F"/>
    <w:rsid w:val="00DF0428"/>
    <w:rsid w:val="00DF5F02"/>
    <w:rsid w:val="00E151AB"/>
    <w:rsid w:val="00E16C00"/>
    <w:rsid w:val="00E26D96"/>
    <w:rsid w:val="00E304FD"/>
    <w:rsid w:val="00E322DC"/>
    <w:rsid w:val="00E345E9"/>
    <w:rsid w:val="00E35166"/>
    <w:rsid w:val="00E36BBC"/>
    <w:rsid w:val="00E3767B"/>
    <w:rsid w:val="00E47C9A"/>
    <w:rsid w:val="00E55CFC"/>
    <w:rsid w:val="00E628DA"/>
    <w:rsid w:val="00E64D1A"/>
    <w:rsid w:val="00E84D85"/>
    <w:rsid w:val="00E8656E"/>
    <w:rsid w:val="00E906D5"/>
    <w:rsid w:val="00E94DC1"/>
    <w:rsid w:val="00EA05BE"/>
    <w:rsid w:val="00EB0123"/>
    <w:rsid w:val="00EB257A"/>
    <w:rsid w:val="00EC13A8"/>
    <w:rsid w:val="00EC2CD5"/>
    <w:rsid w:val="00ED0B92"/>
    <w:rsid w:val="00EF1EDC"/>
    <w:rsid w:val="00F028AB"/>
    <w:rsid w:val="00F21EBC"/>
    <w:rsid w:val="00F22739"/>
    <w:rsid w:val="00F331FA"/>
    <w:rsid w:val="00F34BB5"/>
    <w:rsid w:val="00F36D4A"/>
    <w:rsid w:val="00F522E2"/>
    <w:rsid w:val="00F700CC"/>
    <w:rsid w:val="00F81691"/>
    <w:rsid w:val="00F820DA"/>
    <w:rsid w:val="00F85A3E"/>
    <w:rsid w:val="00F905BF"/>
    <w:rsid w:val="00F93FA0"/>
    <w:rsid w:val="00F962F6"/>
    <w:rsid w:val="00FA2064"/>
    <w:rsid w:val="00FC235E"/>
    <w:rsid w:val="00FC3066"/>
    <w:rsid w:val="00FC52B1"/>
    <w:rsid w:val="00FE0F6C"/>
    <w:rsid w:val="00FE114A"/>
    <w:rsid w:val="00FE24B3"/>
    <w:rsid w:val="00FE4C1C"/>
    <w:rsid w:val="00FE5037"/>
    <w:rsid w:val="00FE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footer"/>
    <w:basedOn w:val="a"/>
    <w:pPr>
      <w:tabs>
        <w:tab w:val="center" w:pos="4153"/>
        <w:tab w:val="right" w:pos="8306"/>
      </w:tabs>
      <w:snapToGrid w:val="0"/>
    </w:pPr>
  </w:style>
  <w:style w:type="paragraph" w:styleId="a5">
    <w:name w:val="Balloon Text"/>
    <w:basedOn w:val="a"/>
    <w:link w:val="a6"/>
    <w:uiPriority w:val="99"/>
    <w:semiHidden/>
    <w:unhideWhenUsed/>
    <w:rsid w:val="00E322DC"/>
    <w:rPr>
      <w:rFonts w:ascii="Arial" w:eastAsia="ＭＳ ゴシック" w:hAnsi="Arial"/>
      <w:sz w:val="18"/>
      <w:szCs w:val="18"/>
    </w:rPr>
  </w:style>
  <w:style w:type="character" w:customStyle="1" w:styleId="a6">
    <w:name w:val="吹き出し (文字)"/>
    <w:link w:val="a5"/>
    <w:uiPriority w:val="99"/>
    <w:semiHidden/>
    <w:rsid w:val="00E322DC"/>
    <w:rPr>
      <w:rFonts w:ascii="Arial" w:eastAsia="ＭＳ ゴシック" w:hAnsi="Arial" w:cs="Times New Roman"/>
      <w:kern w:val="2"/>
      <w:sz w:val="18"/>
      <w:szCs w:val="18"/>
    </w:rPr>
  </w:style>
  <w:style w:type="paragraph" w:styleId="a7">
    <w:name w:val="List Paragraph"/>
    <w:basedOn w:val="a"/>
    <w:uiPriority w:val="34"/>
    <w:qFormat/>
    <w:rsid w:val="00D147B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footer"/>
    <w:basedOn w:val="a"/>
    <w:pPr>
      <w:tabs>
        <w:tab w:val="center" w:pos="4153"/>
        <w:tab w:val="right" w:pos="8306"/>
      </w:tabs>
      <w:snapToGrid w:val="0"/>
    </w:pPr>
  </w:style>
  <w:style w:type="paragraph" w:styleId="a5">
    <w:name w:val="Balloon Text"/>
    <w:basedOn w:val="a"/>
    <w:link w:val="a6"/>
    <w:uiPriority w:val="99"/>
    <w:semiHidden/>
    <w:unhideWhenUsed/>
    <w:rsid w:val="00E322DC"/>
    <w:rPr>
      <w:rFonts w:ascii="Arial" w:eastAsia="ＭＳ ゴシック" w:hAnsi="Arial"/>
      <w:sz w:val="18"/>
      <w:szCs w:val="18"/>
    </w:rPr>
  </w:style>
  <w:style w:type="character" w:customStyle="1" w:styleId="a6">
    <w:name w:val="吹き出し (文字)"/>
    <w:link w:val="a5"/>
    <w:uiPriority w:val="99"/>
    <w:semiHidden/>
    <w:rsid w:val="00E322DC"/>
    <w:rPr>
      <w:rFonts w:ascii="Arial" w:eastAsia="ＭＳ ゴシック" w:hAnsi="Arial" w:cs="Times New Roman"/>
      <w:kern w:val="2"/>
      <w:sz w:val="18"/>
      <w:szCs w:val="18"/>
    </w:rPr>
  </w:style>
  <w:style w:type="paragraph" w:styleId="a7">
    <w:name w:val="List Paragraph"/>
    <w:basedOn w:val="a"/>
    <w:uiPriority w:val="34"/>
    <w:qFormat/>
    <w:rsid w:val="00D147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829EF-D770-49D7-B4E5-D171B00E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C1918718</Template>
  <TotalTime>430</TotalTime>
  <Pages>2</Pages>
  <Words>175</Words>
  <Characters>1003</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総務委員会資料</vt:lpstr>
    </vt:vector>
  </TitlesOfParts>
  <Company>苫小牧市</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総務委員会資料</dc:title>
  <dc:creator>苫小牧市</dc:creator>
  <cp:lastModifiedBy>苫小牧市</cp:lastModifiedBy>
  <cp:revision>36</cp:revision>
  <cp:lastPrinted>2018-01-11T05:04:00Z</cp:lastPrinted>
  <dcterms:created xsi:type="dcterms:W3CDTF">2017-11-28T08:17:00Z</dcterms:created>
  <dcterms:modified xsi:type="dcterms:W3CDTF">2018-01-11T07:42:00Z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